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C87B0E" w14:paraId="0BD25FF2" w14:textId="77777777" w:rsidTr="00F209B9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6A700B64" w14:textId="77777777" w:rsidR="005E08A3" w:rsidRPr="00C87B0E" w:rsidRDefault="005E08A3" w:rsidP="00F209B9">
            <w:pPr>
              <w:jc w:val="center"/>
              <w:rPr>
                <w:noProof/>
              </w:rPr>
            </w:pPr>
            <w:r w:rsidRPr="00C87B0E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3pt" o:ole="" fillcolor="window">
                  <v:imagedata r:id="rId4" o:title=""/>
                </v:shape>
                <o:OLEObject Type="Embed" ProgID="PBrush" ShapeID="_x0000_i1025" DrawAspect="Content" ObjectID="_1565535391" r:id="rId5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C87B0E" w:rsidRDefault="005E08A3" w:rsidP="00F209B9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C87B0E" w:rsidRDefault="005E08A3" w:rsidP="00F209B9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C87B0E" w:rsidRDefault="005E08A3" w:rsidP="00F209B9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C87B0E" w:rsidRDefault="005E08A3" w:rsidP="00F209B9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C87B0E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C87B0E" w14:paraId="7F7EFD2F" w14:textId="77777777" w:rsidTr="00F209B9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C87B0E" w:rsidRDefault="005E08A3" w:rsidP="00F209B9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C87B0E" w14:paraId="1BB04A48" w14:textId="77777777" w:rsidTr="00F209B9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45C3E19F" w14:textId="316ADD82" w:rsidR="005E08A3" w:rsidRPr="00C87B0E" w:rsidRDefault="00562F87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MUSD0</w:t>
            </w:r>
            <w:r w:rsidR="00F65B8D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C87B0E" w:rsidRDefault="005E08A3" w:rsidP="00F209B9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342625C4" w:rsidR="005E08A3" w:rsidRPr="00C87B0E" w:rsidRDefault="00F65B8D" w:rsidP="00C52743">
            <w:pPr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>
              <w:rPr>
                <w:noProof/>
                <w:spacing w:val="20"/>
                <w:sz w:val="22"/>
                <w:szCs w:val="22"/>
              </w:rPr>
              <w:t xml:space="preserve">Seminários em Instrumento </w:t>
            </w:r>
            <w:r w:rsidR="00AD605B">
              <w:rPr>
                <w:noProof/>
                <w:spacing w:val="20"/>
                <w:sz w:val="22"/>
                <w:szCs w:val="22"/>
              </w:rPr>
              <w:t>I</w:t>
            </w:r>
            <w:r>
              <w:rPr>
                <w:noProof/>
                <w:spacing w:val="20"/>
                <w:sz w:val="22"/>
                <w:szCs w:val="22"/>
              </w:rPr>
              <w:t>V</w:t>
            </w:r>
            <w:r w:rsidR="00562F87">
              <w:rPr>
                <w:noProof/>
                <w:spacing w:val="20"/>
                <w:sz w:val="22"/>
                <w:szCs w:val="22"/>
              </w:rPr>
              <w:t xml:space="preserve"> – Oboé</w:t>
            </w:r>
          </w:p>
        </w:tc>
      </w:tr>
    </w:tbl>
    <w:p w14:paraId="551E7330" w14:textId="77777777" w:rsidR="005E08A3" w:rsidRPr="00C87B0E" w:rsidRDefault="005E08A3" w:rsidP="005E08A3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360"/>
        <w:gridCol w:w="873"/>
        <w:gridCol w:w="280"/>
        <w:gridCol w:w="2763"/>
        <w:gridCol w:w="190"/>
        <w:gridCol w:w="1932"/>
      </w:tblGrid>
      <w:tr w:rsidR="005E08A3" w:rsidRPr="00C87B0E" w14:paraId="0951BEEC" w14:textId="77777777" w:rsidTr="00F209B9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C87B0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C87B0E" w14:paraId="71C5E282" w14:textId="77777777" w:rsidTr="00F209B9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C87B0E" w:rsidRDefault="006217CA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3C87FE50" w:rsidR="005E08A3" w:rsidRPr="00C87B0E" w:rsidRDefault="00460B50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C87B0E" w14:paraId="1EE07A32" w14:textId="77777777" w:rsidTr="00F209B9">
        <w:trPr>
          <w:trHeight w:val="621"/>
          <w:jc w:val="center"/>
        </w:trPr>
        <w:tc>
          <w:tcPr>
            <w:tcW w:w="636" w:type="dxa"/>
            <w:vAlign w:val="center"/>
          </w:tcPr>
          <w:p w14:paraId="543834E7" w14:textId="77777777" w:rsidR="005E08A3" w:rsidRDefault="00562F87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  <w:p w14:paraId="4F8F8026" w14:textId="0B525577" w:rsidR="00B8128D" w:rsidRPr="00C87B0E" w:rsidRDefault="00B8128D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637" w:type="dxa"/>
            <w:vAlign w:val="center"/>
          </w:tcPr>
          <w:p w14:paraId="70A57E02" w14:textId="77777777" w:rsidR="005E08A3" w:rsidRDefault="00460B50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  <w:p w14:paraId="4F341370" w14:textId="17E01362" w:rsidR="00B8128D" w:rsidRPr="00C87B0E" w:rsidRDefault="00B8128D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623" w:type="dxa"/>
            <w:vAlign w:val="center"/>
          </w:tcPr>
          <w:p w14:paraId="1BDA7D2A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0A54456F" w14:textId="77777777" w:rsidR="005E08A3" w:rsidRDefault="00562F87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</w:p>
          <w:p w14:paraId="2800870E" w14:textId="5DF87AF4" w:rsidR="00B8128D" w:rsidRPr="00C87B0E" w:rsidRDefault="00B8128D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68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091D55C" w14:textId="77777777" w:rsidR="005E08A3" w:rsidRDefault="00B8128D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  <w:p w14:paraId="2AF8B1C8" w14:textId="0A7EAC27" w:rsidR="00B8128D" w:rsidRPr="00C87B0E" w:rsidRDefault="00B8128D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1C91708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3A854B6C" w14:textId="201AB69C" w:rsidR="005E08A3" w:rsidRPr="00C87B0E" w:rsidRDefault="00A800D8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oftHyphen/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15B2E16C" w:rsidR="005E08A3" w:rsidRPr="00C87B0E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2CB20BB" w14:textId="77777777" w:rsidR="00407384" w:rsidRPr="00C87B0E" w:rsidRDefault="00407384" w:rsidP="00407384">
      <w:pPr>
        <w:rPr>
          <w:noProof/>
        </w:rPr>
      </w:pPr>
    </w:p>
    <w:p w14:paraId="52A63529" w14:textId="6AD65943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Ementa</w:t>
      </w:r>
    </w:p>
    <w:p w14:paraId="2BFE98FE" w14:textId="77777777" w:rsidR="00A86516" w:rsidRPr="00A86516" w:rsidRDefault="00A86516" w:rsidP="00A86516">
      <w:pPr>
        <w:jc w:val="both"/>
      </w:pPr>
      <w:proofErr w:type="spellStart"/>
      <w:r w:rsidRPr="00A86516">
        <w:t>Nível</w:t>
      </w:r>
      <w:proofErr w:type="spellEnd"/>
      <w:r w:rsidRPr="00A86516">
        <w:t xml:space="preserve"> superior da </w:t>
      </w:r>
      <w:proofErr w:type="spellStart"/>
      <w:r w:rsidRPr="00A86516">
        <w:t>matéria</w:t>
      </w:r>
      <w:proofErr w:type="spellEnd"/>
      <w:r w:rsidRPr="00A86516">
        <w:t xml:space="preserve"> principal do curso. Visa o completo </w:t>
      </w:r>
      <w:proofErr w:type="spellStart"/>
      <w:r w:rsidRPr="00A86516">
        <w:t>domínio</w:t>
      </w:r>
      <w:proofErr w:type="spellEnd"/>
      <w:r w:rsidRPr="00A86516">
        <w:t xml:space="preserve"> do instrumento </w:t>
      </w:r>
      <w:proofErr w:type="spellStart"/>
      <w:r w:rsidRPr="00A86516">
        <w:t>através</w:t>
      </w:r>
      <w:proofErr w:type="spellEnd"/>
      <w:r w:rsidRPr="00A86516">
        <w:t xml:space="preserve"> do estudo de </w:t>
      </w:r>
      <w:proofErr w:type="spellStart"/>
      <w:r w:rsidRPr="00A86516">
        <w:t>técnica</w:t>
      </w:r>
      <w:proofErr w:type="spellEnd"/>
      <w:r w:rsidRPr="00A86516">
        <w:t xml:space="preserve"> </w:t>
      </w:r>
      <w:proofErr w:type="spellStart"/>
      <w:r w:rsidRPr="00A86516">
        <w:t>avançada</w:t>
      </w:r>
      <w:proofErr w:type="spellEnd"/>
      <w:r w:rsidRPr="00A86516">
        <w:t xml:space="preserve">, bem como a </w:t>
      </w:r>
      <w:proofErr w:type="spellStart"/>
      <w:r w:rsidRPr="00A86516">
        <w:t>execução</w:t>
      </w:r>
      <w:proofErr w:type="spellEnd"/>
      <w:r w:rsidRPr="00A86516">
        <w:t xml:space="preserve"> de obras da literatura desde a </w:t>
      </w:r>
      <w:proofErr w:type="spellStart"/>
      <w:r w:rsidRPr="00A86516">
        <w:t>Renascença</w:t>
      </w:r>
      <w:proofErr w:type="spellEnd"/>
      <w:r w:rsidRPr="00A86516">
        <w:t xml:space="preserve"> até o </w:t>
      </w:r>
      <w:proofErr w:type="spellStart"/>
      <w:r w:rsidRPr="00A86516">
        <w:t>período</w:t>
      </w:r>
      <w:proofErr w:type="spellEnd"/>
      <w:r w:rsidRPr="00A86516">
        <w:t xml:space="preserve"> </w:t>
      </w:r>
      <w:proofErr w:type="spellStart"/>
      <w:r w:rsidRPr="00A86516">
        <w:t>contemporâneo</w:t>
      </w:r>
      <w:proofErr w:type="spellEnd"/>
      <w:r w:rsidRPr="00A86516">
        <w:t xml:space="preserve"> e a </w:t>
      </w:r>
      <w:proofErr w:type="spellStart"/>
      <w:r w:rsidRPr="00A86516">
        <w:t>prática</w:t>
      </w:r>
      <w:proofErr w:type="spellEnd"/>
      <w:r w:rsidRPr="00A86516">
        <w:t xml:space="preserve"> instrumental completa por meio de </w:t>
      </w:r>
      <w:proofErr w:type="spellStart"/>
      <w:r w:rsidRPr="00A86516">
        <w:t>interpretações</w:t>
      </w:r>
      <w:proofErr w:type="spellEnd"/>
      <w:r w:rsidRPr="00A86516">
        <w:t xml:space="preserve"> semanais das obras estudadas e em estudo. </w:t>
      </w:r>
      <w:proofErr w:type="spellStart"/>
      <w:r w:rsidRPr="00A86516">
        <w:t>Preparação</w:t>
      </w:r>
      <w:proofErr w:type="spellEnd"/>
      <w:r w:rsidRPr="00A86516">
        <w:t xml:space="preserve"> para </w:t>
      </w:r>
      <w:proofErr w:type="spellStart"/>
      <w:r w:rsidRPr="00A86516">
        <w:t>participação</w:t>
      </w:r>
      <w:proofErr w:type="spellEnd"/>
      <w:r w:rsidRPr="00A86516">
        <w:t xml:space="preserve"> em </w:t>
      </w:r>
      <w:proofErr w:type="spellStart"/>
      <w:r w:rsidRPr="00A86516">
        <w:t>audições</w:t>
      </w:r>
      <w:proofErr w:type="spellEnd"/>
      <w:r w:rsidRPr="00A86516">
        <w:t xml:space="preserve">, recitais, concertos, </w:t>
      </w:r>
      <w:proofErr w:type="spellStart"/>
      <w:r w:rsidRPr="00A86516">
        <w:t>seminários</w:t>
      </w:r>
      <w:proofErr w:type="spellEnd"/>
      <w:r w:rsidRPr="00A86516">
        <w:t xml:space="preserve">, </w:t>
      </w:r>
      <w:proofErr w:type="spellStart"/>
      <w:r w:rsidRPr="00A86516">
        <w:t>masterclasses</w:t>
      </w:r>
      <w:proofErr w:type="spellEnd"/>
      <w:r w:rsidRPr="00A86516">
        <w:t xml:space="preserve"> e </w:t>
      </w:r>
      <w:proofErr w:type="spellStart"/>
      <w:r w:rsidRPr="00A86516">
        <w:t>práticas</w:t>
      </w:r>
      <w:proofErr w:type="spellEnd"/>
      <w:r w:rsidRPr="00A86516">
        <w:t xml:space="preserve"> de conjuntos. </w:t>
      </w:r>
      <w:proofErr w:type="spellStart"/>
      <w:r w:rsidRPr="00A86516">
        <w:t>Preparação</w:t>
      </w:r>
      <w:proofErr w:type="spellEnd"/>
      <w:r w:rsidRPr="00A86516">
        <w:t xml:space="preserve"> para Recital/Concerto de </w:t>
      </w:r>
      <w:proofErr w:type="spellStart"/>
      <w:r w:rsidRPr="00A86516">
        <w:t>Graduação</w:t>
      </w:r>
      <w:proofErr w:type="spellEnd"/>
      <w:r w:rsidRPr="00A86516">
        <w:t xml:space="preserve">. </w:t>
      </w:r>
    </w:p>
    <w:p w14:paraId="3C2B5FEB" w14:textId="46EB20B8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Objetivo</w:t>
      </w:r>
      <w:r w:rsidR="00265B50" w:rsidRPr="00C87B0E">
        <w:rPr>
          <w:noProof/>
        </w:rPr>
        <w:t>s</w:t>
      </w:r>
    </w:p>
    <w:p w14:paraId="45EFE5DF" w14:textId="7219E501" w:rsidR="00FB24AB" w:rsidRDefault="00FB24AB" w:rsidP="001E0E4B">
      <w:pPr>
        <w:rPr>
          <w:noProof/>
        </w:rPr>
      </w:pPr>
      <w:r>
        <w:rPr>
          <w:noProof/>
        </w:rPr>
        <w:t>-</w:t>
      </w:r>
      <w:r w:rsidR="00F65B8D">
        <w:rPr>
          <w:noProof/>
        </w:rPr>
        <w:t>Equilibrar sonoramente os registros grave, médio, agudo e sobreagudo</w:t>
      </w:r>
      <w:r>
        <w:rPr>
          <w:noProof/>
        </w:rPr>
        <w:t>;</w:t>
      </w:r>
    </w:p>
    <w:p w14:paraId="5838907F" w14:textId="4FA6196D" w:rsidR="004050FD" w:rsidRDefault="004050FD" w:rsidP="001E0E4B">
      <w:r w:rsidRPr="00FA4275">
        <w:t>-</w:t>
      </w:r>
      <w:r w:rsidR="00F65B8D">
        <w:t>Incrementar a capacidade de articulação com estruturas mais complexas;</w:t>
      </w:r>
    </w:p>
    <w:p w14:paraId="0FAC0573" w14:textId="0C673C32" w:rsidR="00F65B8D" w:rsidRDefault="00F65B8D" w:rsidP="001E0E4B">
      <w:r w:rsidRPr="00F65B8D">
        <w:t>-Ampliar as matizes de articulação;</w:t>
      </w:r>
    </w:p>
    <w:p w14:paraId="6C4E416D" w14:textId="66641B0D" w:rsidR="001E0E4B" w:rsidRPr="001E0E4B" w:rsidRDefault="001E0E4B" w:rsidP="001E0E4B">
      <w:r w:rsidRPr="001E0E4B">
        <w:t>-</w:t>
      </w:r>
      <w:r w:rsidR="00F65B8D">
        <w:t>Atentar para a respiração como recurso expressivo de separação de frases</w:t>
      </w:r>
      <w:r w:rsidRPr="001E0E4B">
        <w:t>;</w:t>
      </w:r>
    </w:p>
    <w:p w14:paraId="1A8C5446" w14:textId="42B7969F" w:rsidR="004050FD" w:rsidRPr="00FA4275" w:rsidRDefault="004050FD" w:rsidP="00FA4275">
      <w:r w:rsidRPr="00FA4275">
        <w:t>-</w:t>
      </w:r>
      <w:r w:rsidR="00A762C5">
        <w:t>Explorar o</w:t>
      </w:r>
      <w:r w:rsidR="00F65B8D">
        <w:t xml:space="preserve"> vibrato como recurso expressivo e estilístico</w:t>
      </w:r>
      <w:r w:rsidRPr="00FA4275">
        <w:t>;</w:t>
      </w:r>
    </w:p>
    <w:p w14:paraId="46D5D3F9" w14:textId="5A1444AF" w:rsidR="00FA4275" w:rsidRPr="00FA4275" w:rsidRDefault="00FA4275" w:rsidP="00FA4275">
      <w:r>
        <w:t>-Compreender o estilo das obras executadas durante o período;</w:t>
      </w:r>
    </w:p>
    <w:p w14:paraId="01474175" w14:textId="5342DAEF" w:rsidR="004050FD" w:rsidRPr="004050FD" w:rsidRDefault="00FA4275" w:rsidP="004050FD">
      <w:r>
        <w:t>-Praticar e entender o processo de fabricação de palhetas.</w:t>
      </w:r>
    </w:p>
    <w:p w14:paraId="20A0E9DD" w14:textId="77777777" w:rsidR="004050FD" w:rsidRPr="004050FD" w:rsidRDefault="004050FD" w:rsidP="004050FD"/>
    <w:p w14:paraId="39B94254" w14:textId="6A2BF6A5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Conteúdo</w:t>
      </w:r>
      <w:r w:rsidR="008C7196" w:rsidRPr="00C87B0E">
        <w:rPr>
          <w:noProof/>
        </w:rPr>
        <w:t>s</w:t>
      </w:r>
    </w:p>
    <w:p w14:paraId="327BD5DA" w14:textId="79F03E57" w:rsidR="00782FBB" w:rsidRDefault="001E0E4B" w:rsidP="00782FBB">
      <w:r>
        <w:t>-</w:t>
      </w:r>
      <w:r w:rsidR="00F65B8D">
        <w:t>Timbre uniforme</w:t>
      </w:r>
      <w:r w:rsidR="00782FBB">
        <w:t>;</w:t>
      </w:r>
    </w:p>
    <w:p w14:paraId="35EF6D79" w14:textId="3F0AACC9" w:rsidR="00782FBB" w:rsidRDefault="00782FBB" w:rsidP="00782FBB">
      <w:r>
        <w:t>-</w:t>
      </w:r>
      <w:r w:rsidR="00F65B8D">
        <w:t>Articulação é expressão</w:t>
      </w:r>
      <w:r>
        <w:t>;</w:t>
      </w:r>
    </w:p>
    <w:p w14:paraId="4B18871D" w14:textId="626F2060" w:rsidR="00782FBB" w:rsidRDefault="00782FBB" w:rsidP="00782FBB">
      <w:r>
        <w:t>-</w:t>
      </w:r>
      <w:r w:rsidR="00AD605B">
        <w:t xml:space="preserve">Escalas e arpejos: </w:t>
      </w:r>
      <w:r w:rsidR="00F65B8D">
        <w:t>variações de articulações</w:t>
      </w:r>
      <w:r w:rsidR="001E0E4B">
        <w:t>;</w:t>
      </w:r>
    </w:p>
    <w:p w14:paraId="41D9D38B" w14:textId="1A4BC610" w:rsidR="001E0E4B" w:rsidRPr="001E0E4B" w:rsidRDefault="00F65B8D" w:rsidP="00782FBB">
      <w:r>
        <w:t>-Estudos de vibrato</w:t>
      </w:r>
      <w:r w:rsidR="001E0E4B">
        <w:t>;</w:t>
      </w:r>
    </w:p>
    <w:p w14:paraId="4654D8D6" w14:textId="67FA12AD" w:rsidR="00782FBB" w:rsidRDefault="00782FBB" w:rsidP="00782FBB">
      <w:r>
        <w:t>-</w:t>
      </w:r>
      <w:r w:rsidR="00AD605B">
        <w:t>Notas longas com dinâmicas</w:t>
      </w:r>
      <w:r w:rsidR="00F65B8D">
        <w:t xml:space="preserve"> e vibrato</w:t>
      </w:r>
      <w:r>
        <w:t>;</w:t>
      </w:r>
    </w:p>
    <w:p w14:paraId="6452219E" w14:textId="79389BF3" w:rsidR="00782FBB" w:rsidRDefault="00782FBB" w:rsidP="00782FBB">
      <w:r>
        <w:lastRenderedPageBreak/>
        <w:t>-Estudos técnicos</w:t>
      </w:r>
      <w:r w:rsidR="00DE10A0">
        <w:t xml:space="preserve"> e melódicos</w:t>
      </w:r>
      <w:r w:rsidR="005A1684">
        <w:t>-Salviani e Sellner</w:t>
      </w:r>
      <w:r>
        <w:t>;</w:t>
      </w:r>
    </w:p>
    <w:p w14:paraId="1FE41485" w14:textId="0BE483C3" w:rsidR="00782FBB" w:rsidRDefault="00782FBB" w:rsidP="00782FBB">
      <w:r>
        <w:t>-</w:t>
      </w:r>
      <w:r w:rsidR="00DE10A0">
        <w:t>Literatura do instrumento: obras a serem executadas;</w:t>
      </w:r>
    </w:p>
    <w:p w14:paraId="7ADD03B7" w14:textId="5E8ACE0E" w:rsidR="00DE10A0" w:rsidRPr="00782FBB" w:rsidRDefault="00DE10A0" w:rsidP="00782FBB">
      <w:r>
        <w:t>-Palhetas: como superar as assombrações.</w:t>
      </w:r>
    </w:p>
    <w:p w14:paraId="7A928489" w14:textId="54016C13" w:rsidR="00394B63" w:rsidRDefault="00394B63" w:rsidP="00A567CC">
      <w:pPr>
        <w:pStyle w:val="Heading1"/>
        <w:rPr>
          <w:noProof/>
        </w:rPr>
      </w:pPr>
      <w:r w:rsidRPr="00C87B0E">
        <w:rPr>
          <w:noProof/>
        </w:rPr>
        <w:t>Metodologia</w:t>
      </w:r>
    </w:p>
    <w:p w14:paraId="72E386D2" w14:textId="46054145" w:rsidR="00D65C30" w:rsidRPr="00D65C30" w:rsidRDefault="00D65C30" w:rsidP="00D65C30">
      <w:pPr>
        <w:jc w:val="both"/>
      </w:pPr>
      <w:r w:rsidRPr="00D65C30">
        <w:rPr>
          <w:b/>
        </w:rPr>
        <w:t xml:space="preserve">- </w:t>
      </w:r>
      <w:r w:rsidRPr="00D65C30">
        <w:t>O Conteúdo programático da disciplina será ministrado através de aulas tutelares se</w:t>
      </w:r>
      <w:r>
        <w:t>manais ou em grupo, ocasionais;</w:t>
      </w:r>
    </w:p>
    <w:p w14:paraId="1DB8090C" w14:textId="77777777" w:rsidR="00D65C30" w:rsidRPr="00D65C30" w:rsidRDefault="00D65C30" w:rsidP="00D65C30">
      <w:pPr>
        <w:jc w:val="both"/>
      </w:pPr>
      <w:r w:rsidRPr="00D65C30">
        <w:rPr>
          <w:b/>
        </w:rPr>
        <w:t xml:space="preserve">- </w:t>
      </w:r>
      <w:r w:rsidRPr="00D65C30">
        <w:t>Cada aluno terá um plano de trabalho individual, de acordo com as suas necessidades técnicas e aptidões artísticas, com o objetivo de desenvolver a sonoridade, expressão e interpretação dos repertórios;</w:t>
      </w:r>
    </w:p>
    <w:p w14:paraId="383FD46C" w14:textId="2C0C2A0D" w:rsidR="00D65C30" w:rsidRDefault="00D65C30" w:rsidP="00D65C30">
      <w:pPr>
        <w:jc w:val="both"/>
      </w:pPr>
      <w:r w:rsidRPr="00D65C30">
        <w:t>- Os programas de estudos e repertório a serem trabalhados por cada aluno serão decididos conjuntamente com o professor</w:t>
      </w:r>
      <w:r w:rsidR="00387C8C">
        <w:t>;</w:t>
      </w:r>
    </w:p>
    <w:p w14:paraId="52A5DCF7" w14:textId="4A08A7A6" w:rsidR="00D65C30" w:rsidRDefault="00D65C30" w:rsidP="00D65C30">
      <w:pPr>
        <w:jc w:val="both"/>
      </w:pPr>
      <w:r>
        <w:t>- O discente terá duas aulas semanais: uma destinada à técnica e outra ao repertório.</w:t>
      </w:r>
      <w:r w:rsidR="00387C8C">
        <w:t xml:space="preserve"> </w:t>
      </w:r>
      <w:r>
        <w:t>Onde ele terá que apresentar</w:t>
      </w:r>
      <w:r w:rsidR="00387C8C">
        <w:t xml:space="preserve"> a cada semana escalas e arpejos variados sobre uma tonalidade, exercícios de sonoridade, um estudo de cada método proposto, e obras previamente indicadas;</w:t>
      </w:r>
    </w:p>
    <w:p w14:paraId="69B5EF8A" w14:textId="2FB0B45D" w:rsidR="00387C8C" w:rsidRDefault="00387C8C" w:rsidP="00D65C30">
      <w:pPr>
        <w:jc w:val="both"/>
      </w:pPr>
      <w:r>
        <w:t>-Uma vez por mês haverá aula com o professor correpetidor;</w:t>
      </w:r>
    </w:p>
    <w:p w14:paraId="773DC796" w14:textId="61862BE8" w:rsidR="00D65C30" w:rsidRDefault="00387C8C" w:rsidP="00ED5AE2">
      <w:pPr>
        <w:jc w:val="both"/>
      </w:pPr>
      <w:r>
        <w:t>-Ocasionalmente haverá também aulas em grupo, onde trabalharemos e discutiremos o proce</w:t>
      </w:r>
      <w:r w:rsidR="00A762C5">
        <w:t xml:space="preserve">sso de fabricação de palhetas, </w:t>
      </w:r>
      <w:r>
        <w:t>realizaremos exercícios públicos, ensaios de trechos orquestrais, palestras com professores convidados, seminá</w:t>
      </w:r>
      <w:r w:rsidR="008A2D4F">
        <w:t>rios sobre o oboé</w:t>
      </w:r>
      <w:r>
        <w:t>.</w:t>
      </w:r>
    </w:p>
    <w:p w14:paraId="67F049E0" w14:textId="32D09F31" w:rsidR="008C7196" w:rsidRDefault="003813B6" w:rsidP="00AF1A39">
      <w:pPr>
        <w:pStyle w:val="Heading1"/>
        <w:rPr>
          <w:noProof/>
        </w:rPr>
      </w:pPr>
      <w:r w:rsidRPr="00C87B0E">
        <w:rPr>
          <w:noProof/>
        </w:rPr>
        <w:t>Avaliação</w:t>
      </w:r>
    </w:p>
    <w:p w14:paraId="139628BF" w14:textId="5A8B680F" w:rsidR="00EE09EA" w:rsidRDefault="00831A89" w:rsidP="00EE09EA">
      <w:r>
        <w:t>Frequência – 40</w:t>
      </w:r>
      <w:r w:rsidR="00EE09EA">
        <w:t>%</w:t>
      </w:r>
    </w:p>
    <w:p w14:paraId="50DBA7E3" w14:textId="1BEAA363" w:rsidR="00EE09EA" w:rsidRDefault="00EE09EA" w:rsidP="00EE09EA">
      <w:r>
        <w:t>Aproveitamento</w:t>
      </w:r>
      <w:r w:rsidR="00831A89">
        <w:t>, preparação</w:t>
      </w:r>
      <w:r>
        <w:t xml:space="preserve"> e rendimento em sala de aula – 50%</w:t>
      </w:r>
    </w:p>
    <w:p w14:paraId="3123E257" w14:textId="14DB93CF" w:rsidR="00831A89" w:rsidRPr="00EE09EA" w:rsidRDefault="00831A89" w:rsidP="00EE09EA">
      <w:r>
        <w:t>Atividade Extra – Classe – 10 %</w:t>
      </w:r>
    </w:p>
    <w:p w14:paraId="47E536AC" w14:textId="77777777" w:rsidR="002325BC" w:rsidRDefault="002325BC">
      <w:pPr>
        <w:rPr>
          <w:rFonts w:eastAsiaTheme="majorEastAsia" w:cstheme="majorBidi"/>
          <w:b/>
          <w:noProof/>
          <w:color w:val="000000" w:themeColor="text1"/>
          <w:sz w:val="28"/>
          <w:szCs w:val="32"/>
        </w:rPr>
      </w:pPr>
      <w:r>
        <w:rPr>
          <w:noProof/>
        </w:rPr>
        <w:br w:type="page"/>
      </w:r>
    </w:p>
    <w:p w14:paraId="64129FD4" w14:textId="4F8F4F62" w:rsidR="00594172" w:rsidRDefault="00594172" w:rsidP="00AF1A39">
      <w:pPr>
        <w:pStyle w:val="Heading1"/>
        <w:rPr>
          <w:noProof/>
        </w:rPr>
      </w:pPr>
      <w:bookmarkStart w:id="0" w:name="_GoBack"/>
      <w:bookmarkEnd w:id="0"/>
      <w:r w:rsidRPr="00C87B0E">
        <w:rPr>
          <w:noProof/>
        </w:rPr>
        <w:lastRenderedPageBreak/>
        <w:t>Bibliografia</w:t>
      </w:r>
    </w:p>
    <w:p w14:paraId="311BCE8C" w14:textId="7466D3BB" w:rsidR="00133DFA" w:rsidRDefault="008A2D4F" w:rsidP="00133DFA">
      <w:pPr>
        <w:ind w:firstLine="720"/>
      </w:pPr>
      <w:r>
        <w:t>RUSSO, Amadeu – Método completo de Saxofone. São Paulo: editora Irmã</w:t>
      </w:r>
      <w:r w:rsidR="00D443F2">
        <w:t>os Vitale,1953.</w:t>
      </w:r>
    </w:p>
    <w:p w14:paraId="2BDDBB4A" w14:textId="5156EBE5" w:rsidR="00D443F2" w:rsidRPr="00F57AB5" w:rsidRDefault="00D443F2" w:rsidP="00133DFA">
      <w:pPr>
        <w:ind w:firstLine="720"/>
        <w:rPr>
          <w:lang w:val="en-US"/>
        </w:rPr>
      </w:pPr>
      <w:r w:rsidRPr="00F57AB5">
        <w:rPr>
          <w:lang w:val="en-US"/>
        </w:rPr>
        <w:t>DENLEY, Ian – Scales and Arpeggios for Oboe. London. The Associated Board of the Royal Schools of Music,1995.</w:t>
      </w:r>
    </w:p>
    <w:p w14:paraId="6FFA9C79" w14:textId="131190DB" w:rsidR="00D443F2" w:rsidRDefault="00D443F2" w:rsidP="00133DFA">
      <w:pPr>
        <w:ind w:firstLine="720"/>
      </w:pPr>
      <w:r>
        <w:t>SALVIANI, Clemente – Studi per OBOE,</w:t>
      </w:r>
      <w:r w:rsidR="009F0DC7">
        <w:t xml:space="preserve"> vol.3</w:t>
      </w:r>
      <w:r w:rsidR="001E0E4B">
        <w:t xml:space="preserve"> e</w:t>
      </w:r>
      <w:r w:rsidR="009F0DC7">
        <w:t xml:space="preserve"> vol.4</w:t>
      </w:r>
      <w:r>
        <w:t>. Milano. G.RICORDI &amp; C, 1951-53.</w:t>
      </w:r>
    </w:p>
    <w:p w14:paraId="02C5A4B8" w14:textId="0EA4987F" w:rsidR="00D443F2" w:rsidRDefault="00D443F2" w:rsidP="00133DFA">
      <w:pPr>
        <w:ind w:firstLine="720"/>
      </w:pPr>
      <w:r>
        <w:t>SELLNER – Etüden für Oboe. Budapest. Editio Musica Budapest.1981.</w:t>
      </w:r>
    </w:p>
    <w:p w14:paraId="2AD7E0D7" w14:textId="77777777" w:rsidR="00732F95" w:rsidRDefault="00732F95" w:rsidP="00133DFA">
      <w:pPr>
        <w:ind w:firstLine="720"/>
      </w:pPr>
    </w:p>
    <w:p w14:paraId="398A81ED" w14:textId="4B77A256" w:rsidR="00594172" w:rsidRPr="00732F95" w:rsidRDefault="00732F95">
      <w:pPr>
        <w:rPr>
          <w:sz w:val="20"/>
          <w:szCs w:val="20"/>
        </w:rPr>
      </w:pPr>
      <w:r w:rsidRPr="00F13BCA">
        <w:rPr>
          <w:b/>
          <w:i/>
          <w:sz w:val="20"/>
          <w:szCs w:val="20"/>
        </w:rPr>
        <w:t xml:space="preserve">Peças: </w:t>
      </w:r>
      <w:r w:rsidRPr="00F13BCA">
        <w:rPr>
          <w:sz w:val="20"/>
          <w:szCs w:val="20"/>
        </w:rPr>
        <w:t>As peças serão escolhidas individualmente de acordo com o perfil e nível técnico de cada aluno.</w:t>
      </w:r>
    </w:p>
    <w:p w14:paraId="3A7E3AA4" w14:textId="77777777" w:rsidR="00110739" w:rsidRPr="00C87B0E" w:rsidRDefault="00110739">
      <w:pPr>
        <w:rPr>
          <w:noProof/>
        </w:rPr>
      </w:pPr>
    </w:p>
    <w:p w14:paraId="2294462A" w14:textId="77777777" w:rsidR="008F13ED" w:rsidRDefault="008F13ED">
      <w:pPr>
        <w:rPr>
          <w:noProof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F57AB5" w:rsidRPr="00C87B0E" w14:paraId="4E96927A" w14:textId="77777777" w:rsidTr="001C2A7F">
        <w:trPr>
          <w:cantSplit/>
          <w:trHeight w:val="773"/>
          <w:jc w:val="center"/>
        </w:trPr>
        <w:tc>
          <w:tcPr>
            <w:tcW w:w="4875" w:type="dxa"/>
          </w:tcPr>
          <w:p w14:paraId="76E6E2B3" w14:textId="77777777" w:rsidR="00F57AB5" w:rsidRPr="00C87B0E" w:rsidRDefault="00F57AB5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1293E3CB" w14:textId="77777777" w:rsidR="00F57AB5" w:rsidRPr="00C87B0E" w:rsidRDefault="00F57AB5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57AB5" w:rsidRPr="00C87B0E" w14:paraId="0B3A936D" w14:textId="77777777" w:rsidTr="001C2A7F">
        <w:trPr>
          <w:cantSplit/>
          <w:trHeight w:val="618"/>
          <w:jc w:val="center"/>
        </w:trPr>
        <w:tc>
          <w:tcPr>
            <w:tcW w:w="4875" w:type="dxa"/>
          </w:tcPr>
          <w:p w14:paraId="017E20D9" w14:textId="77777777" w:rsidR="00F57AB5" w:rsidRDefault="00F57AB5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5EBEE618" w14:textId="77777777" w:rsidR="00F57AB5" w:rsidRDefault="00F57AB5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5C8E0893" w14:textId="77777777" w:rsidR="00F57AB5" w:rsidRDefault="00F57AB5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4FEBDD3F" w14:textId="77777777" w:rsidR="00F57AB5" w:rsidRDefault="00F57AB5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26939EAB" w14:textId="77777777" w:rsidR="00F57AB5" w:rsidRDefault="00F57AB5" w:rsidP="001C2A7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083AC55D" w14:textId="77777777" w:rsidR="00F57AB5" w:rsidRPr="00C87B0E" w:rsidRDefault="00F57AB5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51B23FF3" w14:textId="77777777" w:rsidR="00F57AB5" w:rsidRPr="00C87B0E" w:rsidRDefault="00F57AB5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3E4C2BD6" w14:textId="77777777" w:rsidR="00F57AB5" w:rsidRPr="00C87B0E" w:rsidRDefault="00F57AB5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B02C674" w14:textId="77777777" w:rsidR="00BC619A" w:rsidRPr="00C87B0E" w:rsidRDefault="00BC619A" w:rsidP="00137542">
      <w:pPr>
        <w:rPr>
          <w:noProof/>
        </w:rPr>
      </w:pPr>
    </w:p>
    <w:sectPr w:rsidR="00BC619A" w:rsidRPr="00C87B0E" w:rsidSect="00C9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1"/>
    <w:rsid w:val="00075A5F"/>
    <w:rsid w:val="0007638E"/>
    <w:rsid w:val="00084947"/>
    <w:rsid w:val="00110739"/>
    <w:rsid w:val="001161E6"/>
    <w:rsid w:val="00133DFA"/>
    <w:rsid w:val="00137542"/>
    <w:rsid w:val="001A0407"/>
    <w:rsid w:val="001D25D3"/>
    <w:rsid w:val="001E0E4B"/>
    <w:rsid w:val="00205192"/>
    <w:rsid w:val="0022151D"/>
    <w:rsid w:val="002325BC"/>
    <w:rsid w:val="002418E7"/>
    <w:rsid w:val="002448BD"/>
    <w:rsid w:val="00265B50"/>
    <w:rsid w:val="003145EC"/>
    <w:rsid w:val="00371C47"/>
    <w:rsid w:val="003813B6"/>
    <w:rsid w:val="00387C8C"/>
    <w:rsid w:val="00387D30"/>
    <w:rsid w:val="00394B63"/>
    <w:rsid w:val="003A5D54"/>
    <w:rsid w:val="003D41F6"/>
    <w:rsid w:val="004050FD"/>
    <w:rsid w:val="00407384"/>
    <w:rsid w:val="004267E0"/>
    <w:rsid w:val="0043751B"/>
    <w:rsid w:val="00460B50"/>
    <w:rsid w:val="00463FC5"/>
    <w:rsid w:val="00545ECB"/>
    <w:rsid w:val="00562F87"/>
    <w:rsid w:val="00594172"/>
    <w:rsid w:val="00596EE8"/>
    <w:rsid w:val="005A1684"/>
    <w:rsid w:val="005B7AC3"/>
    <w:rsid w:val="005C43F6"/>
    <w:rsid w:val="005D7FC2"/>
    <w:rsid w:val="005E08A3"/>
    <w:rsid w:val="006064D1"/>
    <w:rsid w:val="0062139B"/>
    <w:rsid w:val="006217CA"/>
    <w:rsid w:val="00696545"/>
    <w:rsid w:val="00732F95"/>
    <w:rsid w:val="00737451"/>
    <w:rsid w:val="007500AE"/>
    <w:rsid w:val="007707BA"/>
    <w:rsid w:val="00782FBB"/>
    <w:rsid w:val="007D7E0E"/>
    <w:rsid w:val="007F4D88"/>
    <w:rsid w:val="00831A89"/>
    <w:rsid w:val="008A2D4F"/>
    <w:rsid w:val="008C7196"/>
    <w:rsid w:val="008F13ED"/>
    <w:rsid w:val="009102E5"/>
    <w:rsid w:val="009F0DC7"/>
    <w:rsid w:val="00A110B2"/>
    <w:rsid w:val="00A2262A"/>
    <w:rsid w:val="00A567CC"/>
    <w:rsid w:val="00A762C5"/>
    <w:rsid w:val="00A800D8"/>
    <w:rsid w:val="00A86516"/>
    <w:rsid w:val="00AC37E5"/>
    <w:rsid w:val="00AD605B"/>
    <w:rsid w:val="00AF1A39"/>
    <w:rsid w:val="00AF4E36"/>
    <w:rsid w:val="00B325CF"/>
    <w:rsid w:val="00B43BA2"/>
    <w:rsid w:val="00B8128D"/>
    <w:rsid w:val="00BA2AA8"/>
    <w:rsid w:val="00BA43BD"/>
    <w:rsid w:val="00BA5BDC"/>
    <w:rsid w:val="00BA7E21"/>
    <w:rsid w:val="00BB79A2"/>
    <w:rsid w:val="00BC5427"/>
    <w:rsid w:val="00BC5635"/>
    <w:rsid w:val="00BC619A"/>
    <w:rsid w:val="00BD086A"/>
    <w:rsid w:val="00C17CE1"/>
    <w:rsid w:val="00C303E2"/>
    <w:rsid w:val="00C4299B"/>
    <w:rsid w:val="00C52743"/>
    <w:rsid w:val="00C84436"/>
    <w:rsid w:val="00C87B0E"/>
    <w:rsid w:val="00C90E76"/>
    <w:rsid w:val="00CC552F"/>
    <w:rsid w:val="00D443F2"/>
    <w:rsid w:val="00D55F93"/>
    <w:rsid w:val="00D65C30"/>
    <w:rsid w:val="00D905F6"/>
    <w:rsid w:val="00DB4688"/>
    <w:rsid w:val="00DC10A5"/>
    <w:rsid w:val="00DE10A0"/>
    <w:rsid w:val="00E36D9A"/>
    <w:rsid w:val="00E55ED7"/>
    <w:rsid w:val="00ED5AE2"/>
    <w:rsid w:val="00EE09EA"/>
    <w:rsid w:val="00F045B5"/>
    <w:rsid w:val="00F26494"/>
    <w:rsid w:val="00F57AB5"/>
    <w:rsid w:val="00F65B8D"/>
    <w:rsid w:val="00F9255C"/>
    <w:rsid w:val="00FA4275"/>
    <w:rsid w:val="00FB24AB"/>
    <w:rsid w:val="00FC3B87"/>
    <w:rsid w:val="00FD5481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4A9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497</Words>
  <Characters>2838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Kroger</dc:creator>
  <cp:lastModifiedBy>Pedro Kroger</cp:lastModifiedBy>
  <cp:revision>8</cp:revision>
  <cp:lastPrinted>2016-03-17T20:59:00Z</cp:lastPrinted>
  <dcterms:created xsi:type="dcterms:W3CDTF">2016-08-03T22:29:00Z</dcterms:created>
  <dcterms:modified xsi:type="dcterms:W3CDTF">2017-08-29T21:07:00Z</dcterms:modified>
</cp:coreProperties>
</file>