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F13BCA" w14:paraId="0BD25FF2" w14:textId="77777777" w:rsidTr="00280DC7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F13BCA" w:rsidRDefault="005E08A3" w:rsidP="00280DC7">
            <w:pPr>
              <w:jc w:val="center"/>
              <w:rPr>
                <w:noProof/>
              </w:rPr>
            </w:pPr>
            <w:r w:rsidRPr="00F13BCA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3pt" o:ole="" fillcolor="window">
                  <v:imagedata r:id="rId5" o:title=""/>
                </v:shape>
                <o:OLEObject Type="Embed" ProgID="PBrush" ShapeID="_x0000_i1025" DrawAspect="Content" ObjectID="_1565534581" r:id="rId6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F13BCA" w:rsidRDefault="005E08A3" w:rsidP="00280DC7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F13BCA" w:rsidRDefault="005E08A3" w:rsidP="00280DC7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F13BCA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F13BCA" w:rsidRDefault="005E08A3" w:rsidP="00280DC7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F13BCA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F13BCA" w:rsidRDefault="005E08A3" w:rsidP="00280DC7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F13BCA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F13BCA" w:rsidRDefault="005E08A3" w:rsidP="00280DC7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F13BCA" w:rsidRDefault="005E08A3" w:rsidP="00280DC7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F13BCA" w:rsidRDefault="005E08A3" w:rsidP="00280DC7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F13BCA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F13BCA" w:rsidRDefault="005E08A3" w:rsidP="00280DC7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F13BCA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F13BCA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F13BCA" w14:paraId="7F7EFD2F" w14:textId="77777777" w:rsidTr="00280DC7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F13BCA" w:rsidRDefault="005E08A3" w:rsidP="00280DC7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F13BCA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F13BCA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F13BCA" w14:paraId="1BB04A48" w14:textId="77777777" w:rsidTr="00280DC7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3EAB8CA2" w14:textId="19AC287E" w:rsidR="005E08A3" w:rsidRPr="00F13BCA" w:rsidRDefault="00280DC7" w:rsidP="00280DC7">
            <w:pPr>
              <w:spacing w:before="160" w:after="160"/>
              <w:jc w:val="center"/>
              <w:rPr>
                <w:b/>
                <w:noProof/>
                <w:sz w:val="22"/>
                <w:szCs w:val="22"/>
              </w:rPr>
            </w:pPr>
            <w:r w:rsidRPr="00F13BCA">
              <w:rPr>
                <w:b/>
                <w:noProof/>
                <w:sz w:val="22"/>
                <w:szCs w:val="22"/>
              </w:rPr>
              <w:t>MUS</w:t>
            </w:r>
            <w:r w:rsidR="009301FE">
              <w:rPr>
                <w:b/>
                <w:noProof/>
                <w:sz w:val="22"/>
                <w:szCs w:val="22"/>
              </w:rPr>
              <w:t>D08</w:t>
            </w:r>
          </w:p>
          <w:p w14:paraId="45C3E19F" w14:textId="5DEF212F" w:rsidR="00280DC7" w:rsidRPr="00F13BCA" w:rsidRDefault="00280DC7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F13BCA" w:rsidRDefault="005E08A3" w:rsidP="00280DC7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059C0646" w:rsidR="00280DC7" w:rsidRPr="00F13BCA" w:rsidRDefault="009E330A" w:rsidP="009301FE">
            <w:pPr>
              <w:spacing w:before="160"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SEMINARIOS EM INSTRUMENTO V</w:t>
            </w:r>
            <w:r w:rsidR="000E0AC4">
              <w:rPr>
                <w:b/>
                <w:bCs/>
                <w:sz w:val="20"/>
                <w:szCs w:val="20"/>
              </w:rPr>
              <w:t>I</w:t>
            </w:r>
            <w:r w:rsidR="00280DC7" w:rsidRPr="00F13BCA">
              <w:rPr>
                <w:b/>
                <w:bCs/>
                <w:sz w:val="20"/>
                <w:szCs w:val="20"/>
              </w:rPr>
              <w:t xml:space="preserve">  (</w:t>
            </w:r>
            <w:r w:rsidR="00E2442A" w:rsidRPr="00F13BCA">
              <w:rPr>
                <w:b/>
                <w:bCs/>
                <w:sz w:val="20"/>
                <w:szCs w:val="20"/>
              </w:rPr>
              <w:t xml:space="preserve">Semestral - </w:t>
            </w:r>
            <w:r w:rsidR="005E3168">
              <w:rPr>
                <w:b/>
                <w:bCs/>
                <w:sz w:val="20"/>
                <w:szCs w:val="20"/>
              </w:rPr>
              <w:t>T</w:t>
            </w:r>
            <w:r w:rsidR="00AD0DC6">
              <w:rPr>
                <w:b/>
                <w:bCs/>
                <w:sz w:val="20"/>
                <w:szCs w:val="20"/>
              </w:rPr>
              <w:t>uba</w:t>
            </w:r>
            <w:r w:rsidR="00280DC7" w:rsidRPr="00F13BCA">
              <w:rPr>
                <w:b/>
                <w:bCs/>
                <w:sz w:val="20"/>
                <w:szCs w:val="20"/>
              </w:rPr>
              <w:t xml:space="preserve">)                                                                                            </w:t>
            </w:r>
          </w:p>
        </w:tc>
      </w:tr>
    </w:tbl>
    <w:p w14:paraId="551E7330" w14:textId="77777777" w:rsidR="005E08A3" w:rsidRPr="00F13BCA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F13BCA" w14:paraId="0951BEEC" w14:textId="77777777" w:rsidTr="00280DC7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13BCA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13BCA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13BCA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F13BCA" w:rsidRDefault="005E08A3" w:rsidP="00280DC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F13BCA" w:rsidRDefault="005E08A3" w:rsidP="00280DC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13BCA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F13BCA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F13BCA" w14:paraId="71C5E282" w14:textId="77777777" w:rsidTr="00280DC7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F13BCA" w:rsidRDefault="006217CA" w:rsidP="00280DC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13BCA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F13BCA" w:rsidRDefault="005E08A3" w:rsidP="00280DC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2A82A597" w:rsidR="005E08A3" w:rsidRPr="00F13BCA" w:rsidRDefault="00E2442A" w:rsidP="00280DC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13BCA"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F13BCA" w14:paraId="1EE07A32" w14:textId="77777777" w:rsidTr="00280DC7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46E795D9" w:rsidR="00E2442A" w:rsidRPr="00F13BCA" w:rsidRDefault="00483C86" w:rsidP="00483C86">
            <w:pPr>
              <w:spacing w:before="160" w:after="1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357A171E" w:rsidR="00E2442A" w:rsidRPr="00F13BCA" w:rsidRDefault="00483C86" w:rsidP="00E2442A">
            <w:pPr>
              <w:spacing w:before="160" w:after="1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23" w:type="dxa"/>
            <w:vAlign w:val="center"/>
          </w:tcPr>
          <w:p w14:paraId="1BDA7D2A" w14:textId="77777777" w:rsidR="005E08A3" w:rsidRPr="00F13BCA" w:rsidRDefault="005E08A3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056806CD" w:rsidR="00E2442A" w:rsidRPr="00F13BCA" w:rsidRDefault="00E2442A" w:rsidP="00483C86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F13BCA"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F13BCA" w:rsidRDefault="005E08A3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16F0FEE" w14:textId="77777777" w:rsidR="005E08A3" w:rsidRPr="00F13BCA" w:rsidRDefault="00E2442A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F13BCA">
              <w:rPr>
                <w:noProof/>
                <w:sz w:val="22"/>
                <w:szCs w:val="22"/>
              </w:rPr>
              <w:t>2</w:t>
            </w:r>
          </w:p>
          <w:p w14:paraId="2AF8B1C8" w14:textId="0CC2DC1B" w:rsidR="00E2442A" w:rsidRPr="00F13BCA" w:rsidRDefault="00E2442A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F13BCA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F13BCA" w:rsidRDefault="005E08A3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F13BCA" w:rsidRDefault="00A800D8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F13BCA"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F13BCA" w:rsidRDefault="005E08A3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F13BCA" w:rsidRDefault="005E08A3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F13BCA" w:rsidRDefault="005E08A3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F13BCA" w:rsidRDefault="005E08A3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52A63529" w14:textId="6AD65943" w:rsidR="00594172" w:rsidRDefault="00594172" w:rsidP="00AF1A39">
      <w:pPr>
        <w:pStyle w:val="Heading1"/>
        <w:rPr>
          <w:noProof/>
        </w:rPr>
      </w:pPr>
      <w:r w:rsidRPr="00F13BCA">
        <w:rPr>
          <w:noProof/>
        </w:rPr>
        <w:t>Ementa</w:t>
      </w:r>
    </w:p>
    <w:p w14:paraId="04E65A0F" w14:textId="180F60B9" w:rsidR="005F1721" w:rsidRDefault="005F1721" w:rsidP="0009520C">
      <w:pPr>
        <w:jc w:val="both"/>
      </w:pPr>
      <w:r>
        <w:t xml:space="preserve">A disciplina tem o intuito de preparar  o discente </w:t>
      </w:r>
      <w:r w:rsidR="00761BA8">
        <w:t xml:space="preserve">para utilizar </w:t>
      </w:r>
      <w:r w:rsidR="00AD0DC6">
        <w:t>a tuba</w:t>
      </w:r>
      <w:r>
        <w:t xml:space="preserve"> como ferramenta na atividade de  interpretação musical, além de desenvolver o  senso crítico e estético</w:t>
      </w:r>
      <w:r w:rsidR="00761BA8">
        <w:t>.</w:t>
      </w:r>
      <w:r w:rsidR="0009520C">
        <w:t xml:space="preserve"> No decorrer do</w:t>
      </w:r>
      <w:r>
        <w:t xml:space="preserve"> curso serão trabalhados conceitos </w:t>
      </w:r>
      <w:r w:rsidR="005F3B7A">
        <w:t>técnicos e musicais que habilitarão</w:t>
      </w:r>
      <w:r>
        <w:t xml:space="preserve"> o discente a </w:t>
      </w:r>
      <w:r w:rsidR="0035042A">
        <w:t>interpretar obras dos diversos estilos e gêneros musicais em diferentes formações instrumentais, tais como:  trombone solo, trombone e piano, quartetos de trombone, quinteto de metais, orquest</w:t>
      </w:r>
      <w:r w:rsidR="00AD0DC6">
        <w:t>r</w:t>
      </w:r>
      <w:r w:rsidR="0035042A">
        <w:t xml:space="preserve">a sinfônica, bandas de música, big bands, naipes de música popular e outras formações onde o trombone possa atuar. 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F13BCA">
        <w:rPr>
          <w:noProof/>
        </w:rPr>
        <w:t>Objetivo</w:t>
      </w:r>
      <w:r w:rsidR="00265B50" w:rsidRPr="00F13BCA">
        <w:rPr>
          <w:noProof/>
        </w:rPr>
        <w:t>s</w:t>
      </w:r>
    </w:p>
    <w:p w14:paraId="4AB0BEB5" w14:textId="5B1DCF6D" w:rsidR="00A91C2A" w:rsidRDefault="00761BA8" w:rsidP="00A91C2A">
      <w:r>
        <w:t>- Discutir aspectos ligados a respiração, vibração labial, embocadura, postura e manutenção dos instrumentos.</w:t>
      </w:r>
    </w:p>
    <w:p w14:paraId="5ADFC356" w14:textId="116E33BB" w:rsidR="00761BA8" w:rsidRDefault="00761BA8" w:rsidP="00A91C2A">
      <w:r>
        <w:t xml:space="preserve">- Desenvolver, através de estudos práticos, questões liagadas à afinação do instrumento;  </w:t>
      </w:r>
    </w:p>
    <w:p w14:paraId="44ADD053" w14:textId="6E91DA09" w:rsidR="00761BA8" w:rsidRDefault="00761BA8" w:rsidP="00A91C2A">
      <w:r>
        <w:t xml:space="preserve">- Praticar escalas e arpejos em diferentes tonalidades e fórmulas rítimcas. </w:t>
      </w:r>
    </w:p>
    <w:p w14:paraId="6C667358" w14:textId="0542EFCD" w:rsidR="00761BA8" w:rsidRDefault="00761BA8" w:rsidP="00A91C2A">
      <w:r>
        <w:t>- Praticar estudos melódicos que visem o desenvolvimento de questões estlísticas;</w:t>
      </w:r>
    </w:p>
    <w:p w14:paraId="010DB0C4" w14:textId="70E15D31" w:rsidR="00761BA8" w:rsidRDefault="00761BA8" w:rsidP="00A91C2A">
      <w:r>
        <w:t xml:space="preserve">- Realizar estudos técnicos com diferentes articulações; </w:t>
      </w:r>
    </w:p>
    <w:p w14:paraId="6A985427" w14:textId="6D5EF207" w:rsidR="00761BA8" w:rsidRPr="00A91C2A" w:rsidRDefault="00761BA8" w:rsidP="00A91C2A">
      <w:r>
        <w:t xml:space="preserve">- </w:t>
      </w:r>
      <w:r w:rsidR="00A034DA">
        <w:t>Compreender aspectos ligados ao</w:t>
      </w:r>
      <w:r w:rsidR="00400010">
        <w:t>s</w:t>
      </w:r>
      <w:r w:rsidR="00A034DA">
        <w:t xml:space="preserve"> estilos das obras que serão executadas no</w:t>
      </w:r>
      <w:r w:rsidR="00400010">
        <w:t xml:space="preserve"> </w:t>
      </w:r>
      <w:r w:rsidR="00A034DA">
        <w:t xml:space="preserve">período. </w:t>
      </w:r>
    </w:p>
    <w:p w14:paraId="39B94254" w14:textId="6A2BF6A5" w:rsidR="00594172" w:rsidRPr="00F13BCA" w:rsidRDefault="00594172" w:rsidP="00AF1A39">
      <w:pPr>
        <w:pStyle w:val="Heading1"/>
        <w:rPr>
          <w:noProof/>
        </w:rPr>
      </w:pPr>
      <w:r w:rsidRPr="00F13BCA">
        <w:rPr>
          <w:noProof/>
        </w:rPr>
        <w:t>Conteúdo</w:t>
      </w:r>
      <w:r w:rsidR="008C7196" w:rsidRPr="00F13BCA">
        <w:rPr>
          <w:noProof/>
        </w:rPr>
        <w:t>s</w:t>
      </w:r>
    </w:p>
    <w:p w14:paraId="17C14CAD" w14:textId="142484BB" w:rsidR="009E7F6F" w:rsidRPr="006F6314" w:rsidRDefault="009E7F6F" w:rsidP="00E2442A">
      <w:pPr>
        <w:jc w:val="both"/>
      </w:pPr>
      <w:r w:rsidRPr="006F6314">
        <w:rPr>
          <w:b/>
        </w:rPr>
        <w:t>Gerais:</w:t>
      </w:r>
      <w:r w:rsidRPr="006F6314">
        <w:t xml:space="preserve"> </w:t>
      </w:r>
      <w:r w:rsidR="003C0D6F" w:rsidRPr="006F6314">
        <w:t xml:space="preserve">A respiração para execução do instrumento; Postura; A embocadura; Vibração </w:t>
      </w:r>
      <w:r w:rsidRPr="006F6314">
        <w:t>l</w:t>
      </w:r>
      <w:r w:rsidR="003C0D6F" w:rsidRPr="006F6314">
        <w:t>abial; Articulação;</w:t>
      </w:r>
      <w:r w:rsidRPr="006F6314">
        <w:t xml:space="preserve"> </w:t>
      </w:r>
      <w:r w:rsidR="003C0D6F" w:rsidRPr="006F6314">
        <w:t xml:space="preserve">A importânciia dos estudos diários; </w:t>
      </w:r>
      <w:r w:rsidRPr="006F6314">
        <w:t xml:space="preserve">-Manutenção dos instrumentos; </w:t>
      </w:r>
    </w:p>
    <w:p w14:paraId="15CCB33F" w14:textId="5CCA494E" w:rsidR="009E7F6F" w:rsidRPr="006F6314" w:rsidRDefault="009E7F6F" w:rsidP="00E2442A">
      <w:pPr>
        <w:jc w:val="both"/>
      </w:pPr>
      <w:r w:rsidRPr="006F6314">
        <w:rPr>
          <w:b/>
        </w:rPr>
        <w:t>Específicos:</w:t>
      </w:r>
      <w:r w:rsidRPr="006F6314">
        <w:t xml:space="preserve"> Estudos constantes nos métodos e peças dentre as listadas.  </w:t>
      </w:r>
    </w:p>
    <w:p w14:paraId="62D385F2" w14:textId="31A1772C" w:rsidR="009E7F6F" w:rsidRDefault="009E7F6F" w:rsidP="00E2442A">
      <w:pPr>
        <w:jc w:val="both"/>
      </w:pPr>
      <w:r w:rsidRPr="006F6314">
        <w:t xml:space="preserve">ARBAN ( </w:t>
      </w:r>
      <w:r w:rsidR="005E3168" w:rsidRPr="006F6314">
        <w:t>Estudos:</w:t>
      </w:r>
      <w:r w:rsidR="000E0AC4">
        <w:t>138-173</w:t>
      </w:r>
      <w:r w:rsidR="00A115B4">
        <w:t xml:space="preserve"> </w:t>
      </w:r>
      <w:r w:rsidR="005E3168" w:rsidRPr="006F6314">
        <w:t>)</w:t>
      </w:r>
      <w:r w:rsidRPr="006F6314">
        <w:t xml:space="preserve">, </w:t>
      </w:r>
      <w:r w:rsidR="00AD0DC6" w:rsidRPr="00AD0DC6">
        <w:t xml:space="preserve">BLAZEVICH </w:t>
      </w:r>
      <w:r w:rsidR="009301FE">
        <w:t>(Estudos:</w:t>
      </w:r>
      <w:r w:rsidR="000E0AC4">
        <w:t>11-20</w:t>
      </w:r>
      <w:r w:rsidR="009301FE">
        <w:t xml:space="preserve"> </w:t>
      </w:r>
      <w:r w:rsidR="00AD0DC6">
        <w:t>)</w:t>
      </w:r>
      <w:r w:rsidR="00A115B4">
        <w:t xml:space="preserve">; </w:t>
      </w:r>
      <w:r w:rsidR="00A115B4" w:rsidRPr="00A115B4">
        <w:t>BORDOGNI (</w:t>
      </w:r>
      <w:r w:rsidR="000E0AC4">
        <w:t>40-46</w:t>
      </w:r>
      <w:r w:rsidR="00A115B4">
        <w:t xml:space="preserve">); </w:t>
      </w:r>
      <w:r w:rsidRPr="006F6314">
        <w:t xml:space="preserve"> KOPPRASCH (</w:t>
      </w:r>
      <w:r w:rsidR="005E3168" w:rsidRPr="006F6314">
        <w:t>Estudos</w:t>
      </w:r>
      <w:r w:rsidR="000E0AC4">
        <w:t>:40-46</w:t>
      </w:r>
      <w:r w:rsidR="005E3168" w:rsidRPr="006F6314">
        <w:t xml:space="preserve"> ), </w:t>
      </w:r>
      <w:r w:rsidRPr="006F6314">
        <w:t>MORAES   (</w:t>
      </w:r>
      <w:r w:rsidR="009301FE">
        <w:t>Pag.</w:t>
      </w:r>
      <w:r w:rsidR="000E0AC4">
        <w:t xml:space="preserve">21 a 30). </w:t>
      </w:r>
    </w:p>
    <w:p w14:paraId="1D4A461E" w14:textId="77777777" w:rsidR="006F6314" w:rsidRDefault="006F6314" w:rsidP="00E2442A">
      <w:pPr>
        <w:jc w:val="both"/>
      </w:pPr>
    </w:p>
    <w:p w14:paraId="4570AB63" w14:textId="77777777" w:rsidR="006F6314" w:rsidRPr="006F6314" w:rsidRDefault="006F6314" w:rsidP="00E2442A">
      <w:pPr>
        <w:jc w:val="both"/>
      </w:pPr>
    </w:p>
    <w:p w14:paraId="429D6B48" w14:textId="77777777" w:rsidR="006F6314" w:rsidRDefault="00394B63" w:rsidP="006F6314">
      <w:pPr>
        <w:pStyle w:val="Heading1"/>
        <w:rPr>
          <w:noProof/>
        </w:rPr>
      </w:pPr>
      <w:r w:rsidRPr="00F13BCA">
        <w:rPr>
          <w:noProof/>
        </w:rPr>
        <w:t>Metodologia</w:t>
      </w:r>
    </w:p>
    <w:p w14:paraId="7ED1DACD" w14:textId="2C298851" w:rsidR="002352DF" w:rsidRPr="006F6314" w:rsidRDefault="00D61A19" w:rsidP="006F6314">
      <w:pPr>
        <w:pStyle w:val="Heading1"/>
        <w:rPr>
          <w:noProof/>
          <w:sz w:val="24"/>
          <w:szCs w:val="24"/>
        </w:rPr>
      </w:pPr>
      <w:r w:rsidRPr="00D61A19">
        <w:rPr>
          <w:color w:val="000000"/>
          <w:sz w:val="20"/>
          <w:szCs w:val="20"/>
        </w:rPr>
        <w:t xml:space="preserve"> </w:t>
      </w:r>
      <w:r w:rsidR="002352DF" w:rsidRPr="006F6314">
        <w:rPr>
          <w:color w:val="000000"/>
          <w:sz w:val="24"/>
          <w:szCs w:val="24"/>
          <w:u w:val="single"/>
        </w:rPr>
        <w:t xml:space="preserve">Aulas individuais </w:t>
      </w:r>
    </w:p>
    <w:p w14:paraId="663C235E" w14:textId="4FA8D36B" w:rsidR="002352DF" w:rsidRPr="006F6314" w:rsidRDefault="002352DF" w:rsidP="00E2442A">
      <w:pPr>
        <w:jc w:val="both"/>
        <w:rPr>
          <w:color w:val="000000"/>
        </w:rPr>
      </w:pPr>
      <w:r w:rsidRPr="006F6314">
        <w:rPr>
          <w:color w:val="000000"/>
        </w:rPr>
        <w:t>-</w:t>
      </w:r>
      <w:r w:rsidR="00D61A19" w:rsidRPr="006F6314">
        <w:rPr>
          <w:color w:val="000000"/>
        </w:rPr>
        <w:t>O discente deverá apresentar semanalmente:  m</w:t>
      </w:r>
      <w:r w:rsidRPr="006F6314">
        <w:rPr>
          <w:color w:val="000000"/>
        </w:rPr>
        <w:t>étodos, trechos orquestrais, peças estrangeiras, peças brasileiras e peças populares. O discente poderá apresentar os estudos de acordo com sua organização pessoal, sendo aconselhavél</w:t>
      </w:r>
      <w:r w:rsidR="00D61A19" w:rsidRPr="006F6314">
        <w:rPr>
          <w:color w:val="000000"/>
        </w:rPr>
        <w:t xml:space="preserve"> pelo menos </w:t>
      </w:r>
      <w:r w:rsidRPr="006F6314">
        <w:rPr>
          <w:color w:val="000000"/>
        </w:rPr>
        <w:t xml:space="preserve"> um estudo de c</w:t>
      </w:r>
      <w:r w:rsidR="009E7F6F" w:rsidRPr="006F6314">
        <w:rPr>
          <w:color w:val="000000"/>
        </w:rPr>
        <w:t xml:space="preserve">ada método por aula e desde que conclua o proposto até o fim do período. </w:t>
      </w:r>
    </w:p>
    <w:p w14:paraId="293B54C5" w14:textId="77777777" w:rsidR="00D61A19" w:rsidRPr="006F6314" w:rsidRDefault="00D61A19" w:rsidP="00E2442A">
      <w:pPr>
        <w:jc w:val="both"/>
        <w:rPr>
          <w:color w:val="000000"/>
        </w:rPr>
      </w:pPr>
    </w:p>
    <w:p w14:paraId="1A11B707" w14:textId="74EB0853" w:rsidR="00D61A19" w:rsidRPr="006F6314" w:rsidRDefault="006F6314" w:rsidP="00E2442A">
      <w:pPr>
        <w:jc w:val="both"/>
        <w:rPr>
          <w:color w:val="000000"/>
        </w:rPr>
      </w:pPr>
      <w:r w:rsidRPr="006F6314">
        <w:rPr>
          <w:color w:val="000000"/>
        </w:rPr>
        <w:t xml:space="preserve"> </w:t>
      </w:r>
      <w:r w:rsidR="00D61A19" w:rsidRPr="006F6314">
        <w:rPr>
          <w:color w:val="000000"/>
          <w:u w:val="single"/>
        </w:rPr>
        <w:t>Seminários em grupo</w:t>
      </w:r>
    </w:p>
    <w:p w14:paraId="10DA661C" w14:textId="5D4FBCB7" w:rsidR="00D61A19" w:rsidRPr="006F6314" w:rsidRDefault="006F6314" w:rsidP="00E2442A">
      <w:pPr>
        <w:jc w:val="both"/>
        <w:rPr>
          <w:color w:val="000000"/>
        </w:rPr>
      </w:pPr>
      <w:r>
        <w:rPr>
          <w:color w:val="000000"/>
        </w:rPr>
        <w:t>-</w:t>
      </w:r>
      <w:r w:rsidR="00D61A19" w:rsidRPr="006F6314">
        <w:rPr>
          <w:color w:val="000000"/>
        </w:rPr>
        <w:t>Apresentação de estudos, peças ou trechos orquestrais escolhidos pelo professor antecipadamente.</w:t>
      </w:r>
    </w:p>
    <w:p w14:paraId="33BD3498" w14:textId="57079FA8" w:rsidR="00E2442A" w:rsidRPr="006F6314" w:rsidRDefault="00E2442A" w:rsidP="00E2442A">
      <w:pPr>
        <w:rPr>
          <w:color w:val="000000"/>
        </w:rPr>
      </w:pPr>
      <w:r w:rsidRPr="006F6314">
        <w:rPr>
          <w:color w:val="000000"/>
        </w:rPr>
        <w:t>-</w:t>
      </w:r>
      <w:r w:rsidR="00D61A19" w:rsidRPr="006F6314">
        <w:rPr>
          <w:color w:val="000000"/>
        </w:rPr>
        <w:t xml:space="preserve"> </w:t>
      </w:r>
      <w:r w:rsidRPr="006F6314">
        <w:rPr>
          <w:color w:val="000000"/>
        </w:rPr>
        <w:t>Audição e aná</w:t>
      </w:r>
      <w:r w:rsidR="00D61A19" w:rsidRPr="006F6314">
        <w:rPr>
          <w:color w:val="000000"/>
        </w:rPr>
        <w:t>lise do repertório do instrumento.</w:t>
      </w:r>
    </w:p>
    <w:p w14:paraId="2C679044" w14:textId="5A84CE71" w:rsidR="009E7F6F" w:rsidRPr="006F6314" w:rsidRDefault="009E7F6F" w:rsidP="00E2442A">
      <w:pPr>
        <w:rPr>
          <w:color w:val="000000"/>
        </w:rPr>
      </w:pPr>
      <w:r w:rsidRPr="006F6314">
        <w:rPr>
          <w:color w:val="000000"/>
        </w:rPr>
        <w:t>- Palestras com professores convidados.</w:t>
      </w:r>
    </w:p>
    <w:p w14:paraId="120AEADD" w14:textId="47E0C839" w:rsidR="009E7F6F" w:rsidRPr="006F6314" w:rsidRDefault="009E7F6F" w:rsidP="00E2442A">
      <w:pPr>
        <w:rPr>
          <w:color w:val="000000"/>
        </w:rPr>
      </w:pPr>
      <w:r w:rsidRPr="006F6314">
        <w:rPr>
          <w:color w:val="000000"/>
        </w:rPr>
        <w:t xml:space="preserve">- Ensaio de trechos orquestrais. </w:t>
      </w:r>
    </w:p>
    <w:p w14:paraId="0AAFA9C0" w14:textId="77777777" w:rsidR="00D61A19" w:rsidRPr="006F6314" w:rsidRDefault="00D61A19" w:rsidP="00E2442A">
      <w:pPr>
        <w:rPr>
          <w:color w:val="000000"/>
        </w:rPr>
      </w:pPr>
    </w:p>
    <w:p w14:paraId="100FEECA" w14:textId="77AB40F9" w:rsidR="00D61A19" w:rsidRPr="006F6314" w:rsidRDefault="00D61A19" w:rsidP="00D61A19">
      <w:pPr>
        <w:rPr>
          <w:color w:val="000000"/>
          <w:u w:val="single"/>
        </w:rPr>
      </w:pPr>
      <w:r w:rsidRPr="006F6314">
        <w:rPr>
          <w:color w:val="000000"/>
        </w:rPr>
        <w:t xml:space="preserve"> </w:t>
      </w:r>
      <w:r w:rsidRPr="006F6314">
        <w:rPr>
          <w:color w:val="000000"/>
          <w:u w:val="single"/>
        </w:rPr>
        <w:t>Ensaios com piano</w:t>
      </w:r>
    </w:p>
    <w:p w14:paraId="4E486C29" w14:textId="23C63017" w:rsidR="00D61A19" w:rsidRPr="006F6314" w:rsidRDefault="00D61A19" w:rsidP="00E2442A">
      <w:pPr>
        <w:rPr>
          <w:color w:val="000000"/>
        </w:rPr>
      </w:pPr>
      <w:r w:rsidRPr="006F6314">
        <w:rPr>
          <w:color w:val="000000"/>
        </w:rPr>
        <w:t>- Realizados semanalmente ou de acordo com a organização estabelecida pelo professor.</w:t>
      </w:r>
    </w:p>
    <w:p w14:paraId="12085771" w14:textId="77777777" w:rsidR="00D61A19" w:rsidRPr="00D61A19" w:rsidRDefault="00D61A19" w:rsidP="00E2442A">
      <w:pPr>
        <w:rPr>
          <w:color w:val="000000"/>
          <w:sz w:val="20"/>
          <w:szCs w:val="20"/>
        </w:rPr>
      </w:pPr>
    </w:p>
    <w:p w14:paraId="588FA373" w14:textId="1C524993" w:rsidR="00E2442A" w:rsidRPr="00F13BCA" w:rsidRDefault="00E2442A" w:rsidP="00E2442A">
      <w:pPr>
        <w:rPr>
          <w:color w:val="000000"/>
          <w:sz w:val="20"/>
          <w:szCs w:val="20"/>
        </w:rPr>
      </w:pPr>
    </w:p>
    <w:p w14:paraId="67F049E0" w14:textId="32D09F31" w:rsidR="008C7196" w:rsidRDefault="003813B6" w:rsidP="00AF1A39">
      <w:pPr>
        <w:pStyle w:val="Heading1"/>
        <w:rPr>
          <w:noProof/>
        </w:rPr>
      </w:pPr>
      <w:r w:rsidRPr="00F13BCA">
        <w:rPr>
          <w:noProof/>
        </w:rPr>
        <w:t>Avaliação</w:t>
      </w:r>
    </w:p>
    <w:p w14:paraId="56F41D6A" w14:textId="0DAC45A0" w:rsidR="0094781D" w:rsidRDefault="0094781D" w:rsidP="009E7F6F">
      <w:pPr>
        <w:pStyle w:val="ListParagraph"/>
        <w:numPr>
          <w:ilvl w:val="0"/>
          <w:numId w:val="1"/>
        </w:numPr>
      </w:pPr>
      <w:r>
        <w:t xml:space="preserve">Audição pública realiada uma vez por semestre constando de uma peça brasileira e estrangeira escolhidas dentre as obras constantes na listagem do período em questão. </w:t>
      </w:r>
    </w:p>
    <w:p w14:paraId="37C060BC" w14:textId="6808F4F0" w:rsidR="00AB5258" w:rsidRPr="0094781D" w:rsidRDefault="00AB5258" w:rsidP="009E7F6F">
      <w:pPr>
        <w:pStyle w:val="ListParagraph"/>
        <w:numPr>
          <w:ilvl w:val="0"/>
          <w:numId w:val="1"/>
        </w:numPr>
      </w:pPr>
      <w:r>
        <w:t>Prova de execução do seguinte repertório: uma lição de cada método, um trecho orquestral e uma peça popular. As lições, trechos e peças serão escolhidas pelo professor</w:t>
      </w:r>
      <w:r w:rsidR="009E7F6F">
        <w:t xml:space="preserve"> ou banca</w:t>
      </w:r>
      <w:r>
        <w:t xml:space="preserve"> dentre as constantes no período. </w:t>
      </w:r>
    </w:p>
    <w:p w14:paraId="64129FD4" w14:textId="11A728E2" w:rsidR="00594172" w:rsidRDefault="00594172" w:rsidP="00AF1A39">
      <w:pPr>
        <w:pStyle w:val="Heading1"/>
        <w:rPr>
          <w:noProof/>
        </w:rPr>
      </w:pPr>
      <w:r w:rsidRPr="00F13BCA">
        <w:rPr>
          <w:noProof/>
        </w:rPr>
        <w:t>Bibliografia</w:t>
      </w:r>
    </w:p>
    <w:p w14:paraId="6A0DB225" w14:textId="5D16F5FF" w:rsidR="00965955" w:rsidRPr="00965955" w:rsidRDefault="00965955" w:rsidP="0094781D">
      <w:pPr>
        <w:rPr>
          <w:b/>
        </w:rPr>
      </w:pPr>
      <w:r w:rsidRPr="00965955">
        <w:rPr>
          <w:b/>
        </w:rPr>
        <w:t>Métodos</w:t>
      </w:r>
    </w:p>
    <w:p w14:paraId="1BA6CE71" w14:textId="2BA31C1A" w:rsidR="00B32C7B" w:rsidRDefault="00B32C7B" w:rsidP="0094781D">
      <w:r w:rsidRPr="00B32C7B">
        <w:t xml:space="preserve">ALVES DA SILVA, Lélio Eduardo. </w:t>
      </w:r>
      <w:r w:rsidRPr="00895D96">
        <w:rPr>
          <w:b/>
        </w:rPr>
        <w:t>Trombone Fácil</w:t>
      </w:r>
      <w:r>
        <w:t xml:space="preserve">. São Paulo: Editora Irmãos Vitale, 2014. </w:t>
      </w:r>
    </w:p>
    <w:p w14:paraId="539F5347" w14:textId="0457F00E" w:rsidR="00B32C7B" w:rsidRDefault="00B32C7B" w:rsidP="0094781D">
      <w:pPr>
        <w:rPr>
          <w:lang w:val="en-US"/>
        </w:rPr>
      </w:pPr>
      <w:r>
        <w:rPr>
          <w:lang w:val="en-US"/>
        </w:rPr>
        <w:t>ARBAN, Jean Baptiste (by Joseph Alessi and Brian Bowman).</w:t>
      </w:r>
      <w:r w:rsidRPr="00895D96">
        <w:rPr>
          <w:b/>
          <w:lang w:val="en-US"/>
        </w:rPr>
        <w:t>Complete Method for Trombone &amp; Euphonium</w:t>
      </w:r>
      <w:r>
        <w:rPr>
          <w:lang w:val="en-US"/>
        </w:rPr>
        <w:t>.</w:t>
      </w:r>
      <w:r w:rsidR="00F54614">
        <w:rPr>
          <w:lang w:val="en-US"/>
        </w:rPr>
        <w:t xml:space="preserve"> Encore Music Publi</w:t>
      </w:r>
      <w:r w:rsidR="00895D96">
        <w:rPr>
          <w:lang w:val="en-US"/>
        </w:rPr>
        <w:t xml:space="preserve">shers, 2002. </w:t>
      </w:r>
    </w:p>
    <w:p w14:paraId="2EB337EF" w14:textId="655AA859" w:rsidR="00AD0DC6" w:rsidRDefault="00AD0DC6" w:rsidP="00AD0DC6">
      <w:pPr>
        <w:rPr>
          <w:lang w:val="en-US"/>
        </w:rPr>
      </w:pPr>
      <w:r>
        <w:rPr>
          <w:lang w:val="en-US"/>
        </w:rPr>
        <w:t xml:space="preserve">BLAZEVICH, Vladislav. </w:t>
      </w:r>
      <w:r w:rsidRPr="00AD0DC6">
        <w:rPr>
          <w:b/>
          <w:lang w:val="en-US"/>
        </w:rPr>
        <w:t>70 Studies For BB Bass Tuba</w:t>
      </w:r>
      <w:r w:rsidRPr="00AD0DC6">
        <w:rPr>
          <w:lang w:val="en-US"/>
        </w:rPr>
        <w:t xml:space="preserve"> (42 Studies V.1)</w:t>
      </w:r>
      <w:r w:rsidRPr="00AD0DC6">
        <w:rPr>
          <w:lang w:val="en-US"/>
        </w:rPr>
        <w:tab/>
      </w:r>
    </w:p>
    <w:p w14:paraId="517F58EF" w14:textId="1CB70E4E" w:rsidR="00AD0DC6" w:rsidRDefault="00AD0DC6" w:rsidP="0094781D">
      <w:pPr>
        <w:rPr>
          <w:lang w:val="en-US"/>
        </w:rPr>
      </w:pPr>
      <w:r>
        <w:rPr>
          <w:lang w:val="en-US"/>
        </w:rPr>
        <w:t xml:space="preserve">BORDOGNI, Marco </w:t>
      </w:r>
      <w:r w:rsidRPr="00AD0DC6">
        <w:rPr>
          <w:lang w:val="en-US"/>
        </w:rPr>
        <w:t xml:space="preserve"> (by Wesley Jacobs)</w:t>
      </w:r>
      <w:r>
        <w:rPr>
          <w:lang w:val="en-US"/>
        </w:rPr>
        <w:t xml:space="preserve">. </w:t>
      </w:r>
      <w:r w:rsidRPr="00A115B4">
        <w:rPr>
          <w:b/>
          <w:lang w:val="en-US"/>
        </w:rPr>
        <w:t>Complete Vocalises for Tuba.</w:t>
      </w:r>
      <w:r w:rsidR="001B6BC1">
        <w:rPr>
          <w:b/>
          <w:lang w:val="en-US"/>
        </w:rPr>
        <w:t xml:space="preserve"> </w:t>
      </w:r>
      <w:r w:rsidR="001B6BC1" w:rsidRPr="001B6BC1">
        <w:rPr>
          <w:lang w:val="en-US"/>
        </w:rPr>
        <w:t>Encore Music Publishers.</w:t>
      </w:r>
      <w:r w:rsidRPr="001B6BC1">
        <w:rPr>
          <w:lang w:val="en-US"/>
        </w:rPr>
        <w:tab/>
      </w:r>
    </w:p>
    <w:p w14:paraId="40223E8B" w14:textId="5CF4C057" w:rsidR="007831CB" w:rsidRDefault="007831CB" w:rsidP="0094781D">
      <w:r>
        <w:t xml:space="preserve">GAGLIARDI, G. </w:t>
      </w:r>
      <w:r w:rsidRPr="007831CB">
        <w:rPr>
          <w:b/>
        </w:rPr>
        <w:t>Estudos Diários</w:t>
      </w:r>
      <w:r>
        <w:t>.s/d.</w:t>
      </w:r>
    </w:p>
    <w:p w14:paraId="2EB01A1C" w14:textId="7CC64291" w:rsidR="00B32C7B" w:rsidRPr="005F3B7A" w:rsidRDefault="00B32C7B" w:rsidP="0094781D">
      <w:r w:rsidRPr="009301FE">
        <w:rPr>
          <w:lang w:val="en-US"/>
        </w:rPr>
        <w:t xml:space="preserve">KOPPRASCH, C. </w:t>
      </w:r>
      <w:r w:rsidRPr="009301FE">
        <w:rPr>
          <w:b/>
          <w:lang w:val="en-US"/>
        </w:rPr>
        <w:t>60 Studies</w:t>
      </w:r>
      <w:r w:rsidRPr="009301FE">
        <w:rPr>
          <w:lang w:val="en-US"/>
        </w:rPr>
        <w:t xml:space="preserve">. </w:t>
      </w:r>
      <w:r w:rsidR="00895D96">
        <w:rPr>
          <w:lang w:val="en-US"/>
        </w:rPr>
        <w:t xml:space="preserve">Edited Keith Brown. </w:t>
      </w:r>
      <w:r w:rsidR="00895D96" w:rsidRPr="005F3B7A">
        <w:t>New York: Internacional Company, 1973.</w:t>
      </w:r>
    </w:p>
    <w:p w14:paraId="36716823" w14:textId="3A0A4270" w:rsidR="00B32C7B" w:rsidRPr="00DD6973" w:rsidRDefault="00B32C7B" w:rsidP="0094781D">
      <w:r>
        <w:t>MORAES, Fernando.</w:t>
      </w:r>
      <w:r w:rsidRPr="00C62DD2">
        <w:rPr>
          <w:b/>
        </w:rPr>
        <w:t>Escalas e Arpejos em clave de Fá.</w:t>
      </w:r>
      <w:r>
        <w:t xml:space="preserve"> </w:t>
      </w:r>
      <w:r w:rsidR="00C62DD2" w:rsidRPr="00DD6973">
        <w:t xml:space="preserve">Editado pelo autor, 2015. </w:t>
      </w:r>
    </w:p>
    <w:p w14:paraId="42D6C5AB" w14:textId="77777777" w:rsidR="00351B04" w:rsidRPr="00E45879" w:rsidRDefault="00351B04" w:rsidP="00351B04">
      <w:pPr>
        <w:rPr>
          <w:lang w:val="en-US"/>
        </w:rPr>
      </w:pPr>
      <w:r w:rsidRPr="00DD6973">
        <w:t xml:space="preserve">REMINGTON, Emore. </w:t>
      </w:r>
      <w:r w:rsidRPr="00E45879">
        <w:rPr>
          <w:b/>
          <w:lang w:val="en-US"/>
        </w:rPr>
        <w:t>The Remington Warm-Up Studies</w:t>
      </w:r>
      <w:r>
        <w:rPr>
          <w:lang w:val="en-US"/>
        </w:rPr>
        <w:t>. Acura Music, 1980.</w:t>
      </w:r>
    </w:p>
    <w:p w14:paraId="7B4FE37A" w14:textId="77777777" w:rsidR="00351B04" w:rsidRPr="00351B04" w:rsidRDefault="00351B04" w:rsidP="0094781D">
      <w:pPr>
        <w:rPr>
          <w:lang w:val="en-US"/>
        </w:rPr>
      </w:pPr>
    </w:p>
    <w:p w14:paraId="49436F01" w14:textId="61C5EB10" w:rsidR="00B32C7B" w:rsidRDefault="00AD0DC6" w:rsidP="00B32C7B">
      <w:r>
        <w:rPr>
          <w:lang w:val="en-US"/>
        </w:rPr>
        <w:t xml:space="preserve">TYRREL, H.W. </w:t>
      </w:r>
      <w:r w:rsidRPr="00AD0DC6">
        <w:rPr>
          <w:b/>
          <w:lang w:val="en-US"/>
        </w:rPr>
        <w:t>Advanced Studies for Bb Bass</w:t>
      </w:r>
      <w:r>
        <w:rPr>
          <w:lang w:val="en-US"/>
        </w:rPr>
        <w:t xml:space="preserve">. </w:t>
      </w:r>
      <w:r w:rsidR="001B6BC1" w:rsidRPr="00DD6973">
        <w:t xml:space="preserve">Hall Leonard, 2004. </w:t>
      </w:r>
    </w:p>
    <w:p w14:paraId="6C92EBD5" w14:textId="77777777" w:rsidR="007831CB" w:rsidRDefault="007831CB" w:rsidP="0094781D">
      <w:pPr>
        <w:rPr>
          <w:b/>
        </w:rPr>
      </w:pPr>
    </w:p>
    <w:p w14:paraId="3B065201" w14:textId="515D28B2" w:rsidR="00B32C7B" w:rsidRDefault="00965955" w:rsidP="0094781D">
      <w:pPr>
        <w:rPr>
          <w:b/>
        </w:rPr>
      </w:pPr>
      <w:r w:rsidRPr="00DD6973">
        <w:rPr>
          <w:b/>
        </w:rPr>
        <w:t xml:space="preserve">Peças estrangeiras </w:t>
      </w:r>
    </w:p>
    <w:p w14:paraId="5D5796AC" w14:textId="02E93472" w:rsidR="000E0AC4" w:rsidRPr="000E0AC4" w:rsidRDefault="009301FE" w:rsidP="000E0AC4">
      <w:pPr>
        <w:rPr>
          <w:lang w:val="en-US"/>
        </w:rPr>
      </w:pPr>
      <w:r w:rsidRPr="000E0AC4">
        <w:cr/>
      </w:r>
      <w:r w:rsidR="000E0AC4">
        <w:t>-</w:t>
      </w:r>
      <w:r w:rsidR="000E0AC4" w:rsidRPr="007B3286">
        <w:t xml:space="preserve">STEVENS,H, Sonatina for Tuba and Piano, USA. </w:t>
      </w:r>
      <w:r w:rsidR="000E0AC4" w:rsidRPr="000E0AC4">
        <w:rPr>
          <w:lang w:val="en-US"/>
        </w:rPr>
        <w:t>Peer International Corp.</w:t>
      </w:r>
    </w:p>
    <w:p w14:paraId="043C205A" w14:textId="77777777" w:rsidR="000E0AC4" w:rsidRPr="000E0AC4" w:rsidRDefault="000E0AC4" w:rsidP="000E0AC4">
      <w:pPr>
        <w:rPr>
          <w:lang w:val="en-US"/>
        </w:rPr>
      </w:pPr>
      <w:r w:rsidRPr="000E0AC4">
        <w:rPr>
          <w:lang w:val="en-US"/>
        </w:rPr>
        <w:t>-JACOB, Gordon. Tuba Suite. New York. Robert King . inc.</w:t>
      </w:r>
    </w:p>
    <w:p w14:paraId="11B1C456" w14:textId="77777777" w:rsidR="000E0AC4" w:rsidRPr="000E0AC4" w:rsidRDefault="000E0AC4" w:rsidP="000E0AC4">
      <w:pPr>
        <w:rPr>
          <w:lang w:val="en-US"/>
        </w:rPr>
      </w:pPr>
      <w:r w:rsidRPr="000E0AC4">
        <w:rPr>
          <w:lang w:val="en-US"/>
        </w:rPr>
        <w:t>-WILDER, Alec. Suíte nº 1 for Tuba and Piano. Massachusetts: Magnun Music. Inc.</w:t>
      </w:r>
    </w:p>
    <w:p w14:paraId="6BC5CE16" w14:textId="77777777" w:rsidR="000E0AC4" w:rsidRPr="007B3286" w:rsidRDefault="000E0AC4" w:rsidP="000E0AC4">
      <w:r w:rsidRPr="000E0AC4">
        <w:rPr>
          <w:lang w:val="en-US"/>
        </w:rPr>
        <w:t xml:space="preserve">-WILLIAMS. Vaugham. Concerto for bass Tuba and Orchestra. </w:t>
      </w:r>
      <w:r w:rsidRPr="007B3286">
        <w:t>Oxford University Press.</w:t>
      </w:r>
    </w:p>
    <w:p w14:paraId="20C76677" w14:textId="77777777" w:rsidR="009301FE" w:rsidRPr="000E0AC4" w:rsidRDefault="009301FE" w:rsidP="00965955">
      <w:pPr>
        <w:rPr>
          <w:b/>
        </w:rPr>
      </w:pPr>
    </w:p>
    <w:p w14:paraId="4F348968" w14:textId="2D884182" w:rsidR="00965955" w:rsidRPr="002352DF" w:rsidRDefault="00965955" w:rsidP="00965955">
      <w:pPr>
        <w:rPr>
          <w:b/>
        </w:rPr>
      </w:pPr>
      <w:r w:rsidRPr="00DD6973">
        <w:rPr>
          <w:b/>
        </w:rPr>
        <w:t>Peças Bras</w:t>
      </w:r>
      <w:r w:rsidRPr="002352DF">
        <w:rPr>
          <w:b/>
        </w:rPr>
        <w:t>ileiras</w:t>
      </w:r>
    </w:p>
    <w:p w14:paraId="3545BFB4" w14:textId="77777777" w:rsidR="000E0AC4" w:rsidRDefault="000E0AC4" w:rsidP="000E0AC4">
      <w:r w:rsidRPr="000E0AC4">
        <w:t xml:space="preserve">-CARDOSO, Lindembergue. </w:t>
      </w:r>
      <w:r>
        <w:t>Duas Miniaturas Opus 95, 1986. Funart,Rj.</w:t>
      </w:r>
    </w:p>
    <w:p w14:paraId="4FD82AE1" w14:textId="77777777" w:rsidR="000E0AC4" w:rsidRPr="000E0AC4" w:rsidRDefault="000E0AC4" w:rsidP="000E0AC4">
      <w:r>
        <w:t>-BAUER, Guilherme. Três miniaturas tuba e piano. Rio de Janeiro: c1985</w:t>
      </w:r>
      <w:r>
        <w:cr/>
      </w:r>
    </w:p>
    <w:p w14:paraId="5A42578C" w14:textId="3C3FC86A" w:rsidR="00965955" w:rsidRPr="00DD6973" w:rsidRDefault="002352DF" w:rsidP="0094781D">
      <w:pPr>
        <w:rPr>
          <w:b/>
        </w:rPr>
      </w:pPr>
      <w:r w:rsidRPr="00DD6973">
        <w:rPr>
          <w:b/>
        </w:rPr>
        <w:t>Trechos Orquestrais</w:t>
      </w:r>
    </w:p>
    <w:p w14:paraId="0F439D05" w14:textId="33B604A4" w:rsidR="007831CB" w:rsidRDefault="00E93E2D" w:rsidP="0094781D">
      <w:pPr>
        <w:rPr>
          <w:b/>
        </w:rPr>
      </w:pPr>
      <w:r w:rsidRPr="00E93E2D">
        <w:t>Definir com o professor</w:t>
      </w:r>
      <w:r>
        <w:rPr>
          <w:b/>
        </w:rPr>
        <w:t>.</w:t>
      </w:r>
    </w:p>
    <w:p w14:paraId="2FEB8DC0" w14:textId="77777777" w:rsidR="007831CB" w:rsidRDefault="007831CB" w:rsidP="0094781D">
      <w:pPr>
        <w:rPr>
          <w:b/>
        </w:rPr>
      </w:pPr>
    </w:p>
    <w:p w14:paraId="71C9CB1D" w14:textId="48011FFF" w:rsidR="002352DF" w:rsidRPr="000E0AC4" w:rsidRDefault="002352DF" w:rsidP="0094781D">
      <w:pPr>
        <w:rPr>
          <w:b/>
        </w:rPr>
      </w:pPr>
      <w:r w:rsidRPr="000E0AC4">
        <w:rPr>
          <w:b/>
        </w:rPr>
        <w:t>Peças populares</w:t>
      </w:r>
    </w:p>
    <w:p w14:paraId="590D5C78" w14:textId="77777777" w:rsidR="000E0AC4" w:rsidRDefault="000E0AC4" w:rsidP="000E0AC4">
      <w:r w:rsidRPr="00764B0E">
        <w:t>André do Sapato Novo</w:t>
      </w:r>
      <w:r w:rsidRPr="00764B0E">
        <w:tab/>
      </w:r>
      <w:r>
        <w:t xml:space="preserve">            </w:t>
      </w:r>
      <w:r>
        <w:tab/>
      </w:r>
      <w:r w:rsidRPr="00764B0E">
        <w:t>Pixinguinha e André do Sapato Novo</w:t>
      </w:r>
    </w:p>
    <w:p w14:paraId="70A15536" w14:textId="77777777" w:rsidR="000E0AC4" w:rsidRPr="00764B0E" w:rsidRDefault="000E0AC4" w:rsidP="000E0AC4">
      <w:pPr>
        <w:rPr>
          <w:lang w:val="en-US"/>
        </w:rPr>
      </w:pPr>
      <w:r w:rsidRPr="00764B0E">
        <w:rPr>
          <w:lang w:val="en-US"/>
        </w:rPr>
        <w:t>I’m getting sentimental  over you</w:t>
      </w:r>
      <w:r w:rsidRPr="00764B0E">
        <w:rPr>
          <w:lang w:val="en-US"/>
        </w:rPr>
        <w:tab/>
        <w:t>George Bassman Letra: Ned Waashington</w:t>
      </w:r>
    </w:p>
    <w:p w14:paraId="19E42374" w14:textId="77777777" w:rsidR="0094781D" w:rsidRPr="000E0AC4" w:rsidRDefault="0094781D" w:rsidP="0094781D">
      <w:pPr>
        <w:rPr>
          <w:lang w:val="en-US"/>
        </w:rPr>
      </w:pPr>
    </w:p>
    <w:p w14:paraId="6030EB7C" w14:textId="77777777" w:rsidR="0094781D" w:rsidRPr="000E0AC4" w:rsidRDefault="0094781D" w:rsidP="0094781D">
      <w:pPr>
        <w:rPr>
          <w:lang w:val="en-US"/>
        </w:rPr>
      </w:pPr>
    </w:p>
    <w:p w14:paraId="07423ED4" w14:textId="1B16B1A8" w:rsidR="00E2442A" w:rsidRPr="000E0AC4" w:rsidRDefault="00E2442A" w:rsidP="00E2442A">
      <w:pPr>
        <w:rPr>
          <w:sz w:val="20"/>
          <w:szCs w:val="20"/>
          <w:lang w:val="en-US"/>
        </w:rPr>
      </w:pPr>
    </w:p>
    <w:p w14:paraId="3A7E3AA4" w14:textId="77777777" w:rsidR="00110739" w:rsidRPr="000E0AC4" w:rsidRDefault="00110739">
      <w:pPr>
        <w:rPr>
          <w:noProof/>
          <w:lang w:val="en-US"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7B3286" w:rsidRPr="00C87B0E" w14:paraId="4AD2A2E0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7E8B13E9" w14:textId="77777777" w:rsidR="007B3286" w:rsidRPr="00C87B0E" w:rsidRDefault="007B3286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3887BFB7" w14:textId="77777777" w:rsidR="007B3286" w:rsidRPr="00C87B0E" w:rsidRDefault="007B3286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B3286" w:rsidRPr="00C87B0E" w14:paraId="44C8D067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0DBF4B96" w14:textId="77777777" w:rsidR="007B3286" w:rsidRDefault="007B3286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7EC375A8" w14:textId="77777777" w:rsidR="007B3286" w:rsidRDefault="007B3286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2B85A8C4" w14:textId="77777777" w:rsidR="007B3286" w:rsidRDefault="007B3286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41A82F0F" w14:textId="77777777" w:rsidR="007B3286" w:rsidRDefault="007B3286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6C2233B4" w14:textId="77777777" w:rsidR="007B3286" w:rsidRDefault="007B3286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772677C0" w14:textId="77777777" w:rsidR="007B3286" w:rsidRPr="00C87B0E" w:rsidRDefault="007B3286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19CCE83B" w14:textId="77777777" w:rsidR="007B3286" w:rsidRPr="00C87B0E" w:rsidRDefault="007B3286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64F5CD10" w14:textId="77777777" w:rsidR="007B3286" w:rsidRPr="00C87B0E" w:rsidRDefault="007B3286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F13BCA" w:rsidRDefault="00BC619A" w:rsidP="00137542">
      <w:pPr>
        <w:rPr>
          <w:noProof/>
        </w:rPr>
      </w:pPr>
      <w:bookmarkStart w:id="0" w:name="_GoBack"/>
      <w:bookmarkEnd w:id="0"/>
    </w:p>
    <w:sectPr w:rsidR="00BC619A" w:rsidRPr="00F13BCA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F6F5A"/>
    <w:multiLevelType w:val="hybridMultilevel"/>
    <w:tmpl w:val="A316F1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1"/>
    <w:rsid w:val="00070F3C"/>
    <w:rsid w:val="0007638E"/>
    <w:rsid w:val="0009520C"/>
    <w:rsid w:val="000C4A13"/>
    <w:rsid w:val="000E0AC4"/>
    <w:rsid w:val="00110739"/>
    <w:rsid w:val="001161E6"/>
    <w:rsid w:val="00137542"/>
    <w:rsid w:val="001B6BC1"/>
    <w:rsid w:val="001D25D3"/>
    <w:rsid w:val="0022151D"/>
    <w:rsid w:val="002352DF"/>
    <w:rsid w:val="002418E7"/>
    <w:rsid w:val="002448BD"/>
    <w:rsid w:val="00265B50"/>
    <w:rsid w:val="00280DC7"/>
    <w:rsid w:val="00290944"/>
    <w:rsid w:val="0035042A"/>
    <w:rsid w:val="00351B04"/>
    <w:rsid w:val="00371C47"/>
    <w:rsid w:val="003813B6"/>
    <w:rsid w:val="00387D30"/>
    <w:rsid w:val="00394B63"/>
    <w:rsid w:val="003A5D54"/>
    <w:rsid w:val="003C0D6F"/>
    <w:rsid w:val="00400010"/>
    <w:rsid w:val="00407384"/>
    <w:rsid w:val="00463FC5"/>
    <w:rsid w:val="00483C86"/>
    <w:rsid w:val="00594172"/>
    <w:rsid w:val="00596EE8"/>
    <w:rsid w:val="005E08A3"/>
    <w:rsid w:val="005E3168"/>
    <w:rsid w:val="005F1721"/>
    <w:rsid w:val="005F3B7A"/>
    <w:rsid w:val="00605B4A"/>
    <w:rsid w:val="006064D1"/>
    <w:rsid w:val="0062139B"/>
    <w:rsid w:val="006217CA"/>
    <w:rsid w:val="00696545"/>
    <w:rsid w:val="006E321C"/>
    <w:rsid w:val="006F6314"/>
    <w:rsid w:val="00737451"/>
    <w:rsid w:val="00761BA8"/>
    <w:rsid w:val="007707BA"/>
    <w:rsid w:val="007831CB"/>
    <w:rsid w:val="007B3286"/>
    <w:rsid w:val="00893B8C"/>
    <w:rsid w:val="00895D96"/>
    <w:rsid w:val="008C7196"/>
    <w:rsid w:val="008F13ED"/>
    <w:rsid w:val="008F62F7"/>
    <w:rsid w:val="009102E5"/>
    <w:rsid w:val="009301FE"/>
    <w:rsid w:val="0094781D"/>
    <w:rsid w:val="00965955"/>
    <w:rsid w:val="009E330A"/>
    <w:rsid w:val="009E7F6F"/>
    <w:rsid w:val="00A034DA"/>
    <w:rsid w:val="00A115B4"/>
    <w:rsid w:val="00A567CC"/>
    <w:rsid w:val="00A800D8"/>
    <w:rsid w:val="00A91C2A"/>
    <w:rsid w:val="00AB5258"/>
    <w:rsid w:val="00AC2550"/>
    <w:rsid w:val="00AC37E5"/>
    <w:rsid w:val="00AD0DC6"/>
    <w:rsid w:val="00AF1A39"/>
    <w:rsid w:val="00B325CF"/>
    <w:rsid w:val="00B32C7B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399D"/>
    <w:rsid w:val="00C17CE1"/>
    <w:rsid w:val="00C52743"/>
    <w:rsid w:val="00C62DD2"/>
    <w:rsid w:val="00C84436"/>
    <w:rsid w:val="00C87B0E"/>
    <w:rsid w:val="00C90E76"/>
    <w:rsid w:val="00CC552F"/>
    <w:rsid w:val="00D55F93"/>
    <w:rsid w:val="00D61A19"/>
    <w:rsid w:val="00D905F6"/>
    <w:rsid w:val="00DB4688"/>
    <w:rsid w:val="00DC10A5"/>
    <w:rsid w:val="00DD6973"/>
    <w:rsid w:val="00E2442A"/>
    <w:rsid w:val="00E55ED7"/>
    <w:rsid w:val="00E93E2D"/>
    <w:rsid w:val="00F13BCA"/>
    <w:rsid w:val="00F26494"/>
    <w:rsid w:val="00F54614"/>
    <w:rsid w:val="00F9255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4A9626"/>
  <w15:docId w15:val="{7EE10E50-8719-4D5C-A775-2F0015F4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E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678</Words>
  <Characters>3869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Kroger</dc:creator>
  <cp:keywords/>
  <dc:description/>
  <cp:lastModifiedBy>Pedro Kroger</cp:lastModifiedBy>
  <cp:revision>12</cp:revision>
  <cp:lastPrinted>2016-03-17T20:59:00Z</cp:lastPrinted>
  <dcterms:created xsi:type="dcterms:W3CDTF">2016-07-31T01:14:00Z</dcterms:created>
  <dcterms:modified xsi:type="dcterms:W3CDTF">2017-08-29T20:54:00Z</dcterms:modified>
</cp:coreProperties>
</file>